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77C" w:rsidRDefault="0038477C" w:rsidP="0038477C">
      <w:pPr>
        <w:jc w:val="center"/>
        <w:divId w:val="1439838699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>ATA DE REALIZAÇÃO DO PREGÃO PRESENCIAL</w:t>
      </w:r>
    </w:p>
    <w:p w:rsidR="0038477C" w:rsidRDefault="00762069" w:rsidP="0038477C">
      <w:pPr>
        <w:jc w:val="center"/>
        <w:divId w:val="1439838699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 xml:space="preserve">ARP </w:t>
      </w:r>
      <w:r w:rsidR="0038477C">
        <w:rPr>
          <w:rFonts w:eastAsia="Times New Roman"/>
          <w:b/>
          <w:color w:val="0A0000"/>
          <w:sz w:val="22"/>
          <w:lang w:val="pt-PT"/>
        </w:rPr>
        <w:t>Nº 051/2022 - Sessão Nº 001</w:t>
      </w:r>
    </w:p>
    <w:p w:rsidR="0038477C" w:rsidRDefault="0038477C" w:rsidP="0038477C">
      <w:pPr>
        <w:jc w:val="center"/>
        <w:divId w:val="1439838699"/>
        <w:rPr>
          <w:rFonts w:eastAsia="Times New Roman"/>
          <w:b/>
          <w:color w:val="0A0000"/>
          <w:sz w:val="22"/>
          <w:lang w:val="pt-PT"/>
        </w:rPr>
      </w:pPr>
    </w:p>
    <w:p w:rsidR="00000000" w:rsidRPr="0038477C" w:rsidRDefault="004A3E2F" w:rsidP="0038477C">
      <w:pPr>
        <w:jc w:val="center"/>
        <w:divId w:val="1439838699"/>
        <w:rPr>
          <w:rFonts w:eastAsia="Times New Roman"/>
          <w:b/>
          <w:color w:val="0A0000"/>
          <w:sz w:val="22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39"/>
        <w:gridCol w:w="8103"/>
      </w:tblGrid>
      <w:tr w:rsidR="00000000">
        <w:trPr>
          <w:divId w:val="1439838699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Processo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2022029016 </w:t>
            </w:r>
          </w:p>
        </w:tc>
      </w:tr>
      <w:tr w:rsidR="00000000">
        <w:trPr>
          <w:divId w:val="1439838699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Objeto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Eventual e futura aquisição de passagens terrestres (emissão, marcação, remarcação e cancelamento), bem como o encaminhamento de usuários ao destino final, para atender a moradores em situação de vulnerabilidade social assistidos pela Secretaria Municipal 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de Desenvolvimento Social e Trabalho de Luziânia-GO </w:t>
            </w:r>
          </w:p>
        </w:tc>
      </w:tr>
    </w:tbl>
    <w:p w:rsidR="00000000" w:rsidRDefault="004A3E2F">
      <w:pPr>
        <w:divId w:val="1439838699"/>
        <w:rPr>
          <w:rFonts w:eastAsia="Times New Roman"/>
          <w:b/>
          <w:bCs/>
          <w:lang w:val="pt-PT"/>
        </w:rPr>
      </w:pPr>
    </w:p>
    <w:p w:rsidR="00000000" w:rsidRDefault="004A3E2F">
      <w:pPr>
        <w:pStyle w:val="NormalWeb"/>
        <w:spacing w:before="20" w:beforeAutospacing="0" w:after="20" w:afterAutospacing="0"/>
        <w:divId w:val="1439838699"/>
        <w:rPr>
          <w:b/>
          <w:bCs/>
          <w:lang w:val="pt-PT"/>
        </w:rPr>
      </w:pPr>
      <w:r>
        <w:rPr>
          <w:b/>
          <w:bCs/>
          <w:lang w:val="pt-PT"/>
        </w:rPr>
        <w:t xml:space="preserve">1 - Abertura da Sessão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Às 09:00 horas do dia 02 de setembro de 2022, reuniram-se na sala da Comissão Permanente de Licitação. o Pregoeiro EDIOMAN ANTONIO GOMES DOS SANTOS e os membros da Equipe de Ap</w:t>
      </w:r>
      <w:r>
        <w:rPr>
          <w:sz w:val="20"/>
          <w:szCs w:val="20"/>
          <w:lang w:val="pt-PT"/>
        </w:rPr>
        <w:t xml:space="preserve">oio </w:t>
      </w:r>
      <w:r>
        <w:rPr>
          <w:sz w:val="20"/>
          <w:szCs w:val="20"/>
          <w:lang w:val="pt-PT"/>
        </w:rPr>
        <w:t>RAQUEL DA LUZ FERREIRA, MAGDA TEREZINHA TORMIN, NEUSA MARIA SIQUEIRA, RODRIGO DE BRITO RODRIGUES , CAROLINE RODRIGUES MENDES</w:t>
      </w:r>
      <w:r>
        <w:rPr>
          <w:sz w:val="20"/>
          <w:szCs w:val="20"/>
          <w:lang w:val="pt-PT"/>
        </w:rPr>
        <w:t>, FERNANDA GOMES BRAZ</w:t>
      </w:r>
      <w:r w:rsidR="0097552A">
        <w:rPr>
          <w:sz w:val="20"/>
          <w:szCs w:val="20"/>
          <w:lang w:val="pt-PT"/>
        </w:rPr>
        <w:t xml:space="preserve"> e a </w:t>
      </w:r>
      <w:r w:rsidR="0097552A">
        <w:rPr>
          <w:sz w:val="20"/>
          <w:szCs w:val="20"/>
          <w:lang w:val="pt-PT"/>
        </w:rPr>
        <w:t>Procuradora Adjunta de Licitações TATIELLY DOS SANTOS ISSA,</w:t>
      </w:r>
      <w:r>
        <w:rPr>
          <w:sz w:val="20"/>
          <w:szCs w:val="20"/>
          <w:lang w:val="pt-PT"/>
        </w:rPr>
        <w:t xml:space="preserve"> designados pelo Decreto nº 502, de 02/02/2022, com base na Leis nº 8.666/19</w:t>
      </w:r>
      <w:r>
        <w:rPr>
          <w:sz w:val="20"/>
          <w:szCs w:val="20"/>
          <w:lang w:val="pt-PT"/>
        </w:rPr>
        <w:t>93, de 21 de junho de 1993, nº 10.520, de 17 de julho de 2002 e Lei Estadual 17.928 de 27 de dezembro de 2012, e na regulamentação feita pelo Decreto n.º 497</w:t>
      </w:r>
      <w:r w:rsidR="00762069">
        <w:rPr>
          <w:sz w:val="20"/>
          <w:szCs w:val="20"/>
          <w:lang w:val="pt-PT"/>
        </w:rPr>
        <w:t xml:space="preserve"> e a </w:t>
      </w:r>
      <w:r>
        <w:rPr>
          <w:sz w:val="20"/>
          <w:szCs w:val="20"/>
          <w:lang w:val="pt-PT"/>
        </w:rPr>
        <w:t xml:space="preserve">para realizar os procedimentos relativos ao processamento do Pregão Presencial </w:t>
      </w:r>
      <w:r w:rsidR="00762069">
        <w:rPr>
          <w:sz w:val="20"/>
          <w:szCs w:val="20"/>
          <w:lang w:val="pt-PT"/>
        </w:rPr>
        <w:t xml:space="preserve">ARP </w:t>
      </w:r>
      <w:r>
        <w:rPr>
          <w:sz w:val="20"/>
          <w:szCs w:val="20"/>
          <w:lang w:val="pt-PT"/>
        </w:rPr>
        <w:t>Nº 051/2022, tip</w:t>
      </w:r>
      <w:r>
        <w:rPr>
          <w:sz w:val="20"/>
          <w:szCs w:val="20"/>
          <w:lang w:val="pt-PT"/>
        </w:rPr>
        <w:t xml:space="preserve">o menor preço por item.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2 - Credenciamento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Declarando aberta a fase de credenciamento o Pregoeiro solicitou o seu representante que apresentasse os documentos exigidos no item 4 do Edital. Depois de analisados os documentos pela Equipe de Apoio, foi con</w:t>
      </w:r>
      <w:r>
        <w:rPr>
          <w:sz w:val="20"/>
          <w:szCs w:val="20"/>
          <w:lang w:val="pt-PT"/>
        </w:rPr>
        <w:t xml:space="preserve">siderada credenciada a empresa abaixo, com seu respectivo representante: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1171"/>
        <w:gridCol w:w="1585"/>
        <w:gridCol w:w="2174"/>
        <w:gridCol w:w="1785"/>
      </w:tblGrid>
      <w:tr w:rsidR="00000000">
        <w:trPr>
          <w:divId w:val="1439838699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 /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REPRESENTANTE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IDENTIFICAÇÃO </w:t>
            </w:r>
          </w:p>
        </w:tc>
      </w:tr>
      <w:tr w:rsidR="00000000">
        <w:trPr>
          <w:divId w:val="1439838699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SLIVA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1670054 SSP DF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3 - Da Declaração de Atendimento e da Entrega dos Envelopes.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Em seguida o Pregoeiro solicitou que o interessado credenciado apresentasse a </w:t>
      </w:r>
      <w:r>
        <w:rPr>
          <w:b/>
          <w:bCs/>
          <w:sz w:val="20"/>
          <w:szCs w:val="20"/>
          <w:lang w:val="pt-PT"/>
        </w:rPr>
        <w:t xml:space="preserve">declaração de pleno atendimento aos requisitos para habilitação, </w:t>
      </w:r>
      <w:r>
        <w:rPr>
          <w:sz w:val="20"/>
          <w:szCs w:val="20"/>
          <w:lang w:val="pt-PT"/>
        </w:rPr>
        <w:t xml:space="preserve">bem como que entregassem à Equipe de Apoio, os </w:t>
      </w:r>
      <w:r>
        <w:rPr>
          <w:b/>
          <w:bCs/>
          <w:sz w:val="20"/>
          <w:szCs w:val="20"/>
          <w:lang w:val="pt-PT"/>
        </w:rPr>
        <w:t>env</w:t>
      </w:r>
      <w:r>
        <w:rPr>
          <w:b/>
          <w:bCs/>
          <w:sz w:val="20"/>
          <w:szCs w:val="20"/>
          <w:lang w:val="pt-PT"/>
        </w:rPr>
        <w:t xml:space="preserve">elopes nº 01 contendo a Proposta e o nº 02 contendo a habilitação. </w:t>
      </w:r>
      <w:r>
        <w:rPr>
          <w:sz w:val="20"/>
          <w:szCs w:val="20"/>
          <w:lang w:val="pt-PT"/>
        </w:rPr>
        <w:t xml:space="preserve">Aberto pela Equipe de Apoio o primeiro envelope contendo a proposta, o Pregoeiro declarou encerrada a fase de credenciamento, passando-se à abertura da proposta do credenciado.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4 - Da Clas</w:t>
      </w:r>
      <w:r>
        <w:rPr>
          <w:rFonts w:eastAsia="Times New Roman"/>
          <w:b/>
          <w:bCs/>
          <w:lang w:val="pt-PT"/>
        </w:rPr>
        <w:t xml:space="preserve">sificação das Propostas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Aberto o envelope contendo a proposta, o Pregoeiro franqueou o acesso de todos ao conteúdo da mesma aos interessados, solicitando que as rubricassem. Após, o Pregoeiro e a Equipe de Apoio, passaram a análise da adequação da propos</w:t>
      </w:r>
      <w:r>
        <w:rPr>
          <w:sz w:val="20"/>
          <w:szCs w:val="20"/>
          <w:lang w:val="pt-PT"/>
        </w:rPr>
        <w:t xml:space="preserve">ta aos requisitos do Edital, considerou que a proposta estava adequada. Passou-se, então, à classificação da proposta de menor preço ficando assim classificada ou desclassificada para a fase de lance o seguinte licitante: </w:t>
      </w:r>
    </w:p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1: Cristalina - 20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2: Formosa - 20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3: Goiânia - 20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4: Anápolis - 20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5: Belo Horizonte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R$ 2.775,00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6: Paracatu - 15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R$ 1.462,50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7: Conceição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8: Itaporanga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9: Piancó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10: Patos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11: Sociedade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12: Campina Grande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13: João Pessoa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14: Pombal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15: Souza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16: Cajazeiras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17: Bom Jesus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18: Cristiano Castro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19: Elizeu Martins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20: Canto do Buriti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lastRenderedPageBreak/>
        <w:t xml:space="preserve">Item </w:t>
      </w:r>
      <w:r>
        <w:rPr>
          <w:b/>
          <w:bCs/>
          <w:sz w:val="20"/>
          <w:szCs w:val="20"/>
          <w:lang w:val="pt-PT"/>
        </w:rPr>
        <w:t xml:space="preserve">21: Floriano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22: Picos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23: Terezina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24: Barras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25: Esperantina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26: Campo Maior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27: Luziândia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28: Parnaíba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29: Piriri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30: Crato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31: Juazeiro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32: Barbalha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33: Missão Velha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34: Milagre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35: Barro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36: Crateús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lastRenderedPageBreak/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R$ 3.420,00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37: Tianguar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38: Fortaleza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R$ 3.720,00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39: Arapirina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40: Tabira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41: São José do Egito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42: Serra Talhada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43: Afogados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44: Arco Verde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45: Caruaru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46: Recife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47: Jacunã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48: Cuité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49: Nova Floresta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50: Guarai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51: Paraíso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lastRenderedPageBreak/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52: Colinas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53: Araguina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54: Estreito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55: Porto Branco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56: Grajaú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57: Barra do Corda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58: Presidente Dutra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59: Imperatriz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60: Santa Inês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R$ 4.410,00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61: Lago da Pedra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R$ 4.410,00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62: São Luiz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R$ 4.410,00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63: Peritoró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64: Trevo km 17 - 9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R$ 4.320,00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65: Caxias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R$ 4.320,00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66: Timon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lastRenderedPageBreak/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R$ 4.320,00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67: São Paulo - 20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68: Barretos - 15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R$ 4.875,00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69: Ribeirão Preto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70: Campinas - 15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71: Barreiras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R$ 1.620,00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72: Correntina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R$ 2.590,00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73: Bom Jesus da Lapa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R$ 2.870,00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74: Santa Rita da Vitoria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R$ 2.870,00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pStyle w:val="NormalWeb"/>
        <w:spacing w:before="0" w:beforeAutospacing="0" w:after="0" w:afterAutospacing="0"/>
        <w:jc w:val="both"/>
        <w:divId w:val="1439838699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75: Vitoria da conquista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439838699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5 - Dos Lances por item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Declarou o Pregoeiro aberta a fase do</w:t>
      </w:r>
      <w:r>
        <w:rPr>
          <w:sz w:val="20"/>
          <w:szCs w:val="20"/>
          <w:lang w:val="pt-PT"/>
        </w:rPr>
        <w:t xml:space="preserve">s lances, convidando os autores das respectivas propostas classificadas que fizessem verbalmente, em alto e bom som, os lances, iniciando pelo licitante classificado com maior preço a inauguração das rodadas.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1 - Lances do Item 1: Cristalina - 20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1a - Rod</w:t>
      </w:r>
      <w:r>
        <w:rPr>
          <w:rFonts w:eastAsia="Times New Roman"/>
          <w:b/>
          <w:bCs/>
          <w:lang w:val="pt-PT"/>
        </w:rPr>
        <w:t>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45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1b - Classificação Provisória do item n° 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2 - Lances do Item 2: Formosa - 20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2a - Rodada</w:t>
      </w:r>
      <w:r>
        <w:rPr>
          <w:rFonts w:eastAsia="Times New Roman"/>
          <w:b/>
          <w:bCs/>
          <w:lang w:val="pt-PT"/>
        </w:rPr>
        <w:t xml:space="preserve">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 xml:space="preserve">Como não houve a etapa de lances, o Pregoeiro declarou encerrada a fase em relação ao item 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2b - Classificação Provisória do item n° 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3 - Lances do Item 3: Goiânia - 20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3a - Rodada</w:t>
      </w:r>
      <w:r>
        <w:rPr>
          <w:rFonts w:eastAsia="Times New Roman"/>
          <w:b/>
          <w:bCs/>
          <w:lang w:val="pt-PT"/>
        </w:rPr>
        <w:t xml:space="preserve">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R$ 102,00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3b - Classificação Provisória do item n° 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R$ 102,00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4 - Lances do Item 4: Anápolis - 20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4a - Rodad</w:t>
      </w:r>
      <w:r>
        <w:rPr>
          <w:rFonts w:eastAsia="Times New Roman"/>
          <w:b/>
          <w:bCs/>
          <w:lang w:val="pt-PT"/>
        </w:rPr>
        <w:t>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45.5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4b - Classificação Provisória do item n° 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5 - Lances do Item 5: Belo Horizonte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5a -</w:t>
      </w:r>
      <w:r>
        <w:rPr>
          <w:rFonts w:eastAsia="Times New Roman"/>
          <w:b/>
          <w:bCs/>
          <w:lang w:val="pt-PT"/>
        </w:rPr>
        <w:t xml:space="preserve">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R$ 277,00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5b - Classificação Provisória do item n° 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R$ 277,00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6 - Lances do Item 6: Paracatu - 15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$ 95,50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6b - Classificação Provisória do item n° 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7 - Lances do Item 7: Conceição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lan</w:t>
      </w:r>
      <w:r>
        <w:rPr>
          <w:sz w:val="20"/>
          <w:szCs w:val="20"/>
          <w:lang w:val="pt-PT"/>
        </w:rPr>
        <w:t xml:space="preserve">ces, o Pregoeiro declarou encerrada a fase em relação ao item 7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7b - Classificação Provisória do item n° 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8 - Lances do Item 8: Itaporanga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lan</w:t>
      </w:r>
      <w:r>
        <w:rPr>
          <w:sz w:val="20"/>
          <w:szCs w:val="20"/>
          <w:lang w:val="pt-PT"/>
        </w:rPr>
        <w:t xml:space="preserve">ces, o Pregoeiro declarou encerrada a fase em relação ao item 8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R$ 517,50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8b - Classificação Provisória do item n° 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R$ 517,50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9 - Lances do Item 9: Piancó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lan</w:t>
      </w:r>
      <w:r>
        <w:rPr>
          <w:sz w:val="20"/>
          <w:szCs w:val="20"/>
          <w:lang w:val="pt-PT"/>
        </w:rPr>
        <w:t xml:space="preserve">ces, o Pregoeiro declarou encerrada a fase em relação ao item 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9b - Classifica</w:t>
      </w:r>
      <w:r>
        <w:rPr>
          <w:rFonts w:eastAsia="Times New Roman"/>
          <w:b/>
          <w:bCs/>
          <w:lang w:val="pt-PT"/>
        </w:rPr>
        <w:t>ção Provisória do item n° 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10 - Lances do Item 10: Patos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10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10b - Classificação Provisória do item n° 10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11 - Lances do Item 11: Sociedade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</w:t>
      </w:r>
      <w:r>
        <w:rPr>
          <w:sz w:val="20"/>
          <w:szCs w:val="20"/>
          <w:lang w:val="pt-PT"/>
        </w:rPr>
        <w:t xml:space="preserve">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lances, o Pregoeiro declarou encerrada a fase em relação a</w:t>
      </w:r>
      <w:r>
        <w:rPr>
          <w:sz w:val="20"/>
          <w:szCs w:val="20"/>
          <w:lang w:val="pt-PT"/>
        </w:rPr>
        <w:t xml:space="preserve">o item 11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11b - Classificação Provisória do item n° 11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12 - Lances do Item 12: Campina Grande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12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12b - Classificação Provisória do item n° 12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13 - Lances do Item 13: João Pessoa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13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13b - Classificação Provisória do item n° 13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14 - Lances do Item 14: Pombal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proposta</w:t>
      </w:r>
      <w:r>
        <w:rPr>
          <w:sz w:val="20"/>
          <w:szCs w:val="20"/>
          <w:lang w:val="pt-PT"/>
        </w:rPr>
        <w:t xml:space="preserve">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</w:t>
      </w:r>
      <w:r>
        <w:rPr>
          <w:sz w:val="20"/>
          <w:szCs w:val="20"/>
          <w:lang w:val="pt-PT"/>
        </w:rPr>
        <w:t xml:space="preserve">declarou encerrada a fase em relação ao item 14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14b - Classificação Provisória </w:t>
      </w:r>
      <w:r>
        <w:rPr>
          <w:rFonts w:eastAsia="Times New Roman"/>
          <w:b/>
          <w:bCs/>
          <w:lang w:val="pt-PT"/>
        </w:rPr>
        <w:t>do item n° 14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15 - Lances do Item 15: Souza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15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15b - Classificação Provisória do item n° 15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16 - Lances do Item 16: Cajazeiras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</w:t>
      </w:r>
      <w:r>
        <w:rPr>
          <w:sz w:val="20"/>
          <w:szCs w:val="20"/>
          <w:lang w:val="pt-PT"/>
        </w:rPr>
        <w:t xml:space="preserve">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</w:t>
      </w:r>
      <w:r>
        <w:rPr>
          <w:sz w:val="20"/>
          <w:szCs w:val="20"/>
          <w:lang w:val="pt-PT"/>
        </w:rPr>
        <w:t xml:space="preserve">ao item 16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R$ 527,50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16b - Classificação Provisória do item n° 16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R$ 527,50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17 - Lances do Item 17: Bom Jesus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17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17b - Classificação Provisória do item n° 17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18 - Lances do Item 18: Cristiano Castro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18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SINDEVALDO SILVA 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18b - Classificação Provisória do item n° 18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19 - Lances do Item 19: Elizeu Martins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5. 19</w:t>
      </w:r>
      <w:r>
        <w:rPr>
          <w:rFonts w:eastAsia="Times New Roman"/>
          <w:b/>
          <w:bCs/>
          <w:lang w:val="pt-PT"/>
        </w:rPr>
        <w:t>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19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19b - Classificação Provisória do item n° 19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20 - Lances do Item 20: Canto do Buriti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5. 20</w:t>
      </w:r>
      <w:r>
        <w:rPr>
          <w:rFonts w:eastAsia="Times New Roman"/>
          <w:b/>
          <w:bCs/>
          <w:lang w:val="pt-PT"/>
        </w:rPr>
        <w:t>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20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SINDEVALDO SILVA E S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20b - Classificação Provisória do item n° 20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21 - Lances do Item 21: Floriano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21a - Ro</w:t>
      </w:r>
      <w:r>
        <w:rPr>
          <w:rFonts w:eastAsia="Times New Roman"/>
          <w:b/>
          <w:bCs/>
          <w:lang w:val="pt-PT"/>
        </w:rPr>
        <w:t>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 xml:space="preserve">Como não houve a etapa de lances, o Pregoeiro declarou encerrada a fase em relação ao item 21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21b - Classificação Provisória do item n° 21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22 - Lances do Item 22: Picos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22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22b - Classificação Provisória do item n° 22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23 - Lances do Item 23: Terezina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23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23b - Classificação Provisória do item n° 23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24 - Lances do Item 24: Barras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proposta</w:t>
      </w:r>
      <w:r>
        <w:rPr>
          <w:sz w:val="20"/>
          <w:szCs w:val="20"/>
          <w:lang w:val="pt-PT"/>
        </w:rPr>
        <w:t xml:space="preserve">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lances, o Pregoeiro declarou encerrada a fase em relação ao i</w:t>
      </w:r>
      <w:r>
        <w:rPr>
          <w:sz w:val="20"/>
          <w:szCs w:val="20"/>
          <w:lang w:val="pt-PT"/>
        </w:rPr>
        <w:t xml:space="preserve">tem 24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24b - Classificação Provisória do item n° 24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25 - Lances do Item 25: Esperantina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25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25b - Classif</w:t>
      </w:r>
      <w:r>
        <w:rPr>
          <w:rFonts w:eastAsia="Times New Roman"/>
          <w:b/>
          <w:bCs/>
          <w:lang w:val="pt-PT"/>
        </w:rPr>
        <w:t>icação Provisória do item n° 25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26 - Lances do Item 26: Campo Maior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26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26b - Classificação Provisória do item n° 26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27 - Lances do Item 27: Luziândia - 8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propos</w:t>
      </w:r>
      <w:r>
        <w:rPr>
          <w:sz w:val="20"/>
          <w:szCs w:val="20"/>
          <w:lang w:val="pt-PT"/>
        </w:rPr>
        <w:t xml:space="preserve">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</w:t>
      </w:r>
      <w:r>
        <w:rPr>
          <w:sz w:val="20"/>
          <w:szCs w:val="20"/>
          <w:lang w:val="pt-PT"/>
        </w:rPr>
        <w:t xml:space="preserve">declarou encerrada a fase em relação ao item 27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27b - Classificação Provisória do item n° 27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28 - Lances do Item 28: Parnaíba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28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28b - Classif</w:t>
      </w:r>
      <w:r>
        <w:rPr>
          <w:rFonts w:eastAsia="Times New Roman"/>
          <w:b/>
          <w:bCs/>
          <w:lang w:val="pt-PT"/>
        </w:rPr>
        <w:t>icação Provisória do item n° 28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29 - Lances do Item 29: Piriri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29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29b - Classificação Provisória do item n° 29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30 - Lances do Item 30: Crato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</w:t>
      </w:r>
      <w:r>
        <w:rPr>
          <w:sz w:val="20"/>
          <w:szCs w:val="20"/>
          <w:lang w:val="pt-PT"/>
        </w:rPr>
        <w:t xml:space="preserve">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</w:t>
      </w:r>
      <w:r>
        <w:rPr>
          <w:sz w:val="20"/>
          <w:szCs w:val="20"/>
          <w:lang w:val="pt-PT"/>
        </w:rPr>
        <w:t xml:space="preserve">declarou encerrada a fase em relação ao item 30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30b - Classificação Provisória </w:t>
      </w:r>
      <w:r>
        <w:rPr>
          <w:rFonts w:eastAsia="Times New Roman"/>
          <w:b/>
          <w:bCs/>
          <w:lang w:val="pt-PT"/>
        </w:rPr>
        <w:t>do item n° 30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31 - Lances do Item 31: Juazeiro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31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31b - Classificação Provisória do item n° 31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32 - Lances do Item 32: Barbalha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32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32b - Classificação Provisória do item n° 32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33 - Lances do Item 33: Missão Velha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33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33b - Classif</w:t>
      </w:r>
      <w:r>
        <w:rPr>
          <w:rFonts w:eastAsia="Times New Roman"/>
          <w:b/>
          <w:bCs/>
          <w:lang w:val="pt-PT"/>
        </w:rPr>
        <w:t>icação Provisória do item n° 33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34 - Lances do Item 34: Milagre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34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34b - Classificação Provisória do item n° 34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35 - Lances do Item 35: Barro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</w:t>
      </w:r>
      <w:r>
        <w:rPr>
          <w:sz w:val="20"/>
          <w:szCs w:val="20"/>
          <w:lang w:val="pt-PT"/>
        </w:rPr>
        <w:t xml:space="preserve">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lances, o Pregoeiro declarou encerrada a fase em relação ao ite</w:t>
      </w:r>
      <w:r>
        <w:rPr>
          <w:sz w:val="20"/>
          <w:szCs w:val="20"/>
          <w:lang w:val="pt-PT"/>
        </w:rPr>
        <w:t xml:space="preserve">m 35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35b - Classificação Provisória do item n° 35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36 - Lances do Item 36: Crateús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36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36b - Classif</w:t>
      </w:r>
      <w:r>
        <w:rPr>
          <w:rFonts w:eastAsia="Times New Roman"/>
          <w:b/>
          <w:bCs/>
          <w:lang w:val="pt-PT"/>
        </w:rPr>
        <w:t>icação Provisória do item n° 36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37 - Lances do Item 37: Tianguar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37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37b - Classificação Provisória do item n° 37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38 - Lances do Item 38: Fortaleza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propos</w:t>
      </w:r>
      <w:r>
        <w:rPr>
          <w:sz w:val="20"/>
          <w:szCs w:val="20"/>
          <w:lang w:val="pt-PT"/>
        </w:rPr>
        <w:t xml:space="preserve">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</w:t>
      </w:r>
      <w:r>
        <w:rPr>
          <w:sz w:val="20"/>
          <w:szCs w:val="20"/>
          <w:lang w:val="pt-PT"/>
        </w:rPr>
        <w:t xml:space="preserve">declarou encerrada a fase em relação ao item 38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38b - Classificação Provisória </w:t>
      </w:r>
      <w:r>
        <w:rPr>
          <w:rFonts w:eastAsia="Times New Roman"/>
          <w:b/>
          <w:bCs/>
          <w:lang w:val="pt-PT"/>
        </w:rPr>
        <w:t>do item n° 38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39 - Lances do Item 39: Arapirina - 8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39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39b - Classificação Provisória do item n° 39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40 - Lances do Item 40: Tabira - 8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proposta,</w:t>
      </w:r>
      <w:r>
        <w:rPr>
          <w:sz w:val="20"/>
          <w:szCs w:val="20"/>
          <w:lang w:val="pt-PT"/>
        </w:rPr>
        <w:t xml:space="preserve">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Como não houve a etapa de lances, o Pregoeiro declarou encerrada a fase em relação ao it</w:t>
      </w:r>
      <w:r>
        <w:rPr>
          <w:sz w:val="20"/>
          <w:szCs w:val="20"/>
          <w:lang w:val="pt-PT"/>
        </w:rPr>
        <w:t xml:space="preserve">em 40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40b - Classificação Provisória do item n° 40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41 - Lances do Item 41: São José do Egito - 8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41a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41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SINDEVALDO SILVA 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41b - Classificação Provisória do item n° 41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42 - Lances do Item 42: Serra Talhada - 8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42a </w:t>
      </w:r>
      <w:r>
        <w:rPr>
          <w:rFonts w:eastAsia="Times New Roman"/>
          <w:b/>
          <w:bCs/>
          <w:lang w:val="pt-PT"/>
        </w:rPr>
        <w:t>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42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SINDEVALDO SILVA E SIL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42b - Classificação Provisória do item n° 42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43 - Lances do Item 43: Afogados - 8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43a - Rod</w:t>
      </w:r>
      <w:r>
        <w:rPr>
          <w:rFonts w:eastAsia="Times New Roman"/>
          <w:b/>
          <w:bCs/>
          <w:lang w:val="pt-PT"/>
        </w:rPr>
        <w:t>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43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R$ 517,50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43b - Classificação Provisória do item n° 43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R$ 517,50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44 - Lances do Item 44: Arco Verde - 8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44a - R</w:t>
      </w:r>
      <w:r>
        <w:rPr>
          <w:rFonts w:eastAsia="Times New Roman"/>
          <w:b/>
          <w:bCs/>
          <w:lang w:val="pt-PT"/>
        </w:rPr>
        <w:t>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44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44b - Classificação Provisória do item n° 44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45 - Lances do Item 45: Caruaru - 8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45a - Roda</w:t>
      </w:r>
      <w:r>
        <w:rPr>
          <w:rFonts w:eastAsia="Times New Roman"/>
          <w:b/>
          <w:bCs/>
          <w:lang w:val="pt-PT"/>
        </w:rPr>
        <w:t>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45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45b - Classificação Provisória do item n° 45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46 - Lances do Item 46: Recife - 8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46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46b - Classificação Provisória do item n° 46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47 - Lances do Item 47: Jacunã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47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47b - Classificação Provisória do item n° 47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48 - Lances do Item 48: Cuité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</w:t>
      </w:r>
      <w:r>
        <w:rPr>
          <w:sz w:val="20"/>
          <w:szCs w:val="20"/>
          <w:lang w:val="pt-PT"/>
        </w:rPr>
        <w:t xml:space="preserve">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lances, o Pregoeiro declarou encerrada a fase em relação ao ite</w:t>
      </w:r>
      <w:r>
        <w:rPr>
          <w:sz w:val="20"/>
          <w:szCs w:val="20"/>
          <w:lang w:val="pt-PT"/>
        </w:rPr>
        <w:t xml:space="preserve">m 48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48b - Classificação Provisória do item n° 48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49 - Lances do Item 49: Nova Floresta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49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49b - Classif</w:t>
      </w:r>
      <w:r>
        <w:rPr>
          <w:rFonts w:eastAsia="Times New Roman"/>
          <w:b/>
          <w:bCs/>
          <w:lang w:val="pt-PT"/>
        </w:rPr>
        <w:t>icação Provisória do item n° 49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50 - Lances do Item 50: Guarai - 7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50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50b - Classificação Provisória do item n° 50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51 - Lances do Item 51: Paraíso - 7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proposta</w:t>
      </w:r>
      <w:r>
        <w:rPr>
          <w:sz w:val="20"/>
          <w:szCs w:val="20"/>
          <w:lang w:val="pt-PT"/>
        </w:rPr>
        <w:t xml:space="preserve">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lances, o Pregoeiro declarou encerrada a fase em relação ao i</w:t>
      </w:r>
      <w:r>
        <w:rPr>
          <w:sz w:val="20"/>
          <w:szCs w:val="20"/>
          <w:lang w:val="pt-PT"/>
        </w:rPr>
        <w:t xml:space="preserve">tem 51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51b - Classificação Provisória do item n° 51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52 - Lances do Item 52: Colinas - 7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52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52b - Classif</w:t>
      </w:r>
      <w:r>
        <w:rPr>
          <w:rFonts w:eastAsia="Times New Roman"/>
          <w:b/>
          <w:bCs/>
          <w:lang w:val="pt-PT"/>
        </w:rPr>
        <w:t>icação Provisória do item n° 52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53 - Lances do Item 53: Araguina - 7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53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53b - Classificação Provisória do item n° 53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54 - Lances do Item 54: Estreito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propost</w:t>
      </w:r>
      <w:r>
        <w:rPr>
          <w:sz w:val="20"/>
          <w:szCs w:val="20"/>
          <w:lang w:val="pt-PT"/>
        </w:rPr>
        <w:t xml:space="preserve">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</w:t>
      </w:r>
      <w:r>
        <w:rPr>
          <w:sz w:val="20"/>
          <w:szCs w:val="20"/>
          <w:lang w:val="pt-PT"/>
        </w:rPr>
        <w:t xml:space="preserve">declarou encerrada a fase em relação ao item 54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54b - Classificação Provisória </w:t>
      </w:r>
      <w:r>
        <w:rPr>
          <w:rFonts w:eastAsia="Times New Roman"/>
          <w:b/>
          <w:bCs/>
          <w:lang w:val="pt-PT"/>
        </w:rPr>
        <w:t>do item n° 54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55 - Lances do Item 55: Porto Branco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55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55b - Classificação Provisória do item n° 55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56 - Lances do Item 56: Grajaú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proposta,</w:t>
      </w:r>
      <w:r>
        <w:rPr>
          <w:sz w:val="20"/>
          <w:szCs w:val="20"/>
          <w:lang w:val="pt-PT"/>
        </w:rPr>
        <w:t xml:space="preserve">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lances, o Pregoeiro declarou encerrada a fase em relação ao it</w:t>
      </w:r>
      <w:r>
        <w:rPr>
          <w:sz w:val="20"/>
          <w:szCs w:val="20"/>
          <w:lang w:val="pt-PT"/>
        </w:rPr>
        <w:t xml:space="preserve">em 56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56b - Classificação Provisória do item n° 56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57 - Lances do Item 57: Barra do Corda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57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57b - Classif</w:t>
      </w:r>
      <w:r>
        <w:rPr>
          <w:rFonts w:eastAsia="Times New Roman"/>
          <w:b/>
          <w:bCs/>
          <w:lang w:val="pt-PT"/>
        </w:rPr>
        <w:t>icação Provisória do item n° 57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58 - Lances do Item 58: Presidente Dutra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58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58b - Classificação Provisória do item n° 58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59 - Lances do Item 59: Imperatriz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</w:t>
      </w:r>
      <w:r>
        <w:rPr>
          <w:sz w:val="20"/>
          <w:szCs w:val="20"/>
          <w:lang w:val="pt-PT"/>
        </w:rPr>
        <w:t xml:space="preserve">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Como não houve a etapa de lances, o Pregoeiro declarou encerrada a fase em relação a</w:t>
      </w:r>
      <w:r>
        <w:rPr>
          <w:sz w:val="20"/>
          <w:szCs w:val="20"/>
          <w:lang w:val="pt-PT"/>
        </w:rPr>
        <w:t xml:space="preserve">o item 59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59b - Classificação Provisória do item n° 59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60 - Lances do Item 60: Santa Inês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60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60b - Classif</w:t>
      </w:r>
      <w:r>
        <w:rPr>
          <w:rFonts w:eastAsia="Times New Roman"/>
          <w:b/>
          <w:bCs/>
          <w:lang w:val="pt-PT"/>
        </w:rPr>
        <w:t>icação Provisória do item n° 60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61 - Lances do Item 61: Lago da Pedra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61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61b - Classificação Provisória do item n° 61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62 - Lances do Item 62: São Luiz - 9 Bilhete</w:t>
      </w:r>
      <w:r>
        <w:rPr>
          <w:rFonts w:eastAsia="Times New Roman"/>
          <w:b/>
          <w:bCs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62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62b - Classificação Provisória do item n° 62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63 - Lances do Item 63: Peritoró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63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63b - Classificação Provisória do item n° 63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64 - Lances do Item 64: Trevo km 17 - 9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Tendo em vista que somente um licitante apresentou prop</w:t>
      </w:r>
      <w:r>
        <w:rPr>
          <w:sz w:val="20"/>
          <w:szCs w:val="20"/>
          <w:lang w:val="pt-PT"/>
        </w:rPr>
        <w:t xml:space="preserve">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</w:t>
      </w:r>
      <w:r>
        <w:rPr>
          <w:sz w:val="20"/>
          <w:szCs w:val="20"/>
          <w:lang w:val="pt-PT"/>
        </w:rPr>
        <w:t xml:space="preserve">ao item 64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64b - Classificação Provisória do item n° 64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65 - Lances do Item 65: Caxias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65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65b - Classif</w:t>
      </w:r>
      <w:r>
        <w:rPr>
          <w:rFonts w:eastAsia="Times New Roman"/>
          <w:b/>
          <w:bCs/>
          <w:lang w:val="pt-PT"/>
        </w:rPr>
        <w:t>icação Provisória do item n° 65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66 - Lances do Item 66: Timon - 9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66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66b - Classificação Provisória do item n° 66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67 - Lances do Item 67: São Paulo - 20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</w:t>
      </w:r>
      <w:r>
        <w:rPr>
          <w:sz w:val="20"/>
          <w:szCs w:val="20"/>
          <w:lang w:val="pt-PT"/>
        </w:rPr>
        <w:t xml:space="preserve">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lances, o Pregoeiro dec</w:t>
      </w:r>
      <w:r>
        <w:rPr>
          <w:sz w:val="20"/>
          <w:szCs w:val="20"/>
          <w:lang w:val="pt-PT"/>
        </w:rPr>
        <w:t xml:space="preserve">larou encerrada a fase em relação ao item 67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67b - Classificação Provisória do item n° 67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68 - Lances do Item 68: Barretos - 15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68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68b - Classif</w:t>
      </w:r>
      <w:r>
        <w:rPr>
          <w:rFonts w:eastAsia="Times New Roman"/>
          <w:b/>
          <w:bCs/>
          <w:lang w:val="pt-PT"/>
        </w:rPr>
        <w:t>icação Provisória do item n° 68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69 - Lances do Item 69: Ribeirão Preto - 10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69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69b - Classificação Provisória do item n° 69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70 - Lances do Item 70: Campinas - 15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propos</w:t>
      </w:r>
      <w:r>
        <w:rPr>
          <w:sz w:val="20"/>
          <w:szCs w:val="20"/>
          <w:lang w:val="pt-PT"/>
        </w:rPr>
        <w:t xml:space="preserve">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</w:t>
      </w:r>
      <w:r>
        <w:rPr>
          <w:sz w:val="20"/>
          <w:szCs w:val="20"/>
          <w:lang w:val="pt-PT"/>
        </w:rPr>
        <w:t xml:space="preserve">declarou encerrada a fase em relação ao item 70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70b - Classificação Provisória </w:t>
      </w:r>
      <w:r>
        <w:rPr>
          <w:rFonts w:eastAsia="Times New Roman"/>
          <w:b/>
          <w:bCs/>
          <w:lang w:val="pt-PT"/>
        </w:rPr>
        <w:t>do item n° 70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71 - Lances do Item 71: Barreiras - 6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</w:t>
      </w:r>
      <w:r>
        <w:rPr>
          <w:sz w:val="20"/>
          <w:szCs w:val="20"/>
          <w:lang w:val="pt-PT"/>
        </w:rPr>
        <w:t xml:space="preserve">nces, o Pregoeiro declarou encerrada a fase em relação ao item 71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71b - Classificação Provisória do item n° 71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72 - Lances do Item 72: Correntina - 7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Tendo em vista que somente um licitante apresentou propo</w:t>
      </w:r>
      <w:r>
        <w:rPr>
          <w:sz w:val="20"/>
          <w:szCs w:val="20"/>
          <w:lang w:val="pt-PT"/>
        </w:rPr>
        <w:t xml:space="preserve">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não houve a etapa de lances, o Pregoeiro declarou encerrada a fase em relação a</w:t>
      </w:r>
      <w:r>
        <w:rPr>
          <w:sz w:val="20"/>
          <w:szCs w:val="20"/>
          <w:lang w:val="pt-PT"/>
        </w:rPr>
        <w:t xml:space="preserve">o item 72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72b - Classificação Provisória do item n° 72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73 - Lances do Item 73: Bom Jesus da Lapa - 7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73a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73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SINDEVALDO SILVA 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73b - Classificação Provisória do item n° 73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74 - Lances do Item 74: Santa Rita da Vitoria - 7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74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SINDEVALDO SIL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74b - Classificação Provisória do item n° 74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75 - Lances do Item 75: Vitoria da conquista - 7 Bilhete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75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75b - Classificação Provisória do item n° 75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5"/>
        <w:gridCol w:w="1590"/>
        <w:gridCol w:w="1969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6 - Da Habilitação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Após a classificação provisória do licitante passou-se, assim, à abertura do envelope 02 de habilitação , tendo o Pregoeiro e a Equipe de Apoio facultado a todos interessados a verificação da documentação.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Analisada a documentação o Pregoeiro considerou a</w:t>
      </w:r>
      <w:r>
        <w:rPr>
          <w:sz w:val="20"/>
          <w:szCs w:val="20"/>
          <w:lang w:val="pt-PT"/>
        </w:rPr>
        <w:t xml:space="preserve"> empresa vencedora habilitada.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Segue abaixo quadro demonstrativo, em ordem crescente de preços por item, referente às empresas que participaram dos respectivos itens: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1: Cristalina - 20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TOTAL MENOR LAN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2: Formosa - 20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3: Goiânia - 20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R$ 2.040,00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4: Anápolis - 20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R$ 1.920,00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5: Belo Horizonte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R$ 2.770,00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6: Paracatu - 15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R$ 1.432,50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7: Conceição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R$ 5.200,00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8: Itaporanga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R$ 5.175,00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9: Piancó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10: Patos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R$ 5.200,00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11: Sociedade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R$ 5.200,00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12: Campina Grande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R$ 5.350,00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13: João Pessoa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14: Pombal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R$ 5.300,00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15: Souza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R$ 5.300,00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16: Cajazeiras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R$ 5.275,00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17: Bom Jesus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18: Cristiano Castro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19: Elizeu Martins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20: Canto do Buriti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R$ 3.510,00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21: Floriano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22: Picos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23: Terezina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24: Barras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R$ 4.400,00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25: Esperantina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R$ 4.550,00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26: Campo Maior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27: Luziândia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28: Parnaíba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R$ 5.000,00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29: Piriri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30: Crato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31: Juazeiro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32: Barbalha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33: Missão Velha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34: Milagre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35: Barro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36: Crateús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37: Tianguar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R$ 3.420,00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38: Fortaleza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R$ 3.630,00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39: Arapirina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40: Tabira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41: São José do Egito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42: Serra Talhada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43: Afogados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44: Arco Verde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R$ 4.480,00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45: Caruaru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R$ 4.480,00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46: Recife - 8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R$ 4.480,00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47: Jacunã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R$ 3.270,00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48: Cuité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R$ 3.270,00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49: Nova Floresta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R$ 3.270,00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50: Guarai </w:t>
      </w:r>
      <w:r>
        <w:rPr>
          <w:rFonts w:eastAsia="Times New Roman"/>
          <w:b/>
          <w:bCs/>
          <w:lang w:val="pt-PT"/>
        </w:rPr>
        <w:t xml:space="preserve">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51: Paraíso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52: Colinas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53: Araguina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54: Estreito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55: Porto Branco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R$ 4.095,00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56: Grajaú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R$ 4.095,00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57: Barra do Corda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58: Presidente Dutra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59: Imperatriz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60: Santa Inês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R$ 4.320,00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61: Lago da Pedra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R$ 4.320,00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62: São Luiz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R$ 4.320,00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63: Peritoró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64: Trevo km 17 - 9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65: Caxias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R$ 4.230,00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66: Timon - 9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R$ 4.185,00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67: São Paulo - 20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R$ 6.800,00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68: Barretos - 15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R$ 4.725,00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69: Ribeirão Preto - 10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R$ 3.250,00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70: Campinas - 15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R$ 4.950,00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71: Barreiras - 6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R$ 1.560,00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72: Correntina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R$ 2.485,00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73: Bom Jesus da Lapa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R$ 2.765,00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74: Santa Rita da Vitoria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R$ 2.765,00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75: Vitoria da conquista - 7 Bilhete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7"/>
        <w:gridCol w:w="1780"/>
        <w:gridCol w:w="1673"/>
        <w:gridCol w:w="1673"/>
      </w:tblGrid>
      <w:tr w:rsidR="00000000">
        <w:trPr>
          <w:divId w:val="1439838699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439838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7 - Da fase de Apresentação de Recursos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Após a fase de habilitação, o Pregoeiro avisou que o licitante que quisesse interpor recurso contra o proce</w:t>
      </w:r>
      <w:r>
        <w:rPr>
          <w:sz w:val="20"/>
          <w:szCs w:val="20"/>
          <w:lang w:val="pt-PT"/>
        </w:rPr>
        <w:t xml:space="preserve">dimento deveria manifestar imediata e motivadamente a sua intenção, que seria registrada no final da ata.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Nenhum participante manifestou intenção de recorrer.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8 - Da Adjudicação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ninguém manifestou interesse em recorrer o Pregoeiro adjudicou os objetos do certame ao vencedor da licitação, na forma abaixo. </w:t>
      </w:r>
    </w:p>
    <w:p w:rsidR="00000000" w:rsidRDefault="004A3E2F">
      <w:pPr>
        <w:divId w:val="1439838699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875"/>
        <w:gridCol w:w="829"/>
        <w:gridCol w:w="552"/>
        <w:gridCol w:w="957"/>
        <w:gridCol w:w="1599"/>
        <w:gridCol w:w="1376"/>
        <w:gridCol w:w="1016"/>
        <w:gridCol w:w="861"/>
      </w:tblGrid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PRODUTO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QTDE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UNIDADE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VENCEDORA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UNITÁRIO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VALOR TOTAL DO LANC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Cristalina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R$ 1.030,00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Formosa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R$ 1.030,00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Goiânia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R$ 2.040,00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Anápolis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R$ 1.920,00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Belo Horizonte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R$ 2.770,00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Paracatu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R$ 1.432,50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Conceição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R$ 5.200,00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Itaporanga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R$ 5.175,00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Piancó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R$ 5.150,00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Patos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R$ 5.200,00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Sociedade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R$ 5.200,00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Campina Grande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R$ 5.350,00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João Pessoa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R$ 5.400,00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Pombal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R$ 5.300,00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Souza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R$ 5.300,00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Cajazeiras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R$ 5.275,00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Bom Jesus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R$ 3.900,00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Cristiano Castro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R$ 3.900,00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Elizeu Martins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R$ 3.900,00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Canto do Buriti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R$ 3.510,00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Floriano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R$ 405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R$ 4.050,00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Picos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R$ 4.900,00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Terezina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R$ 4.050,00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Barras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R$ 4.400,00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Esperantina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R$ 4.550,00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Campo Maior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R$ 490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R$ 4.900,00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Luziândia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R$ 3.920,00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Parnaíba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R$ 5.000,00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Piriri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R$ 4.950,00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Crato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R$ 3.300,00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Juazeiro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R$ 3.3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30,00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Barbalha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R$ 3.330,00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Missão Velha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R$ 3.300,00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34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Milagre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R$ 3.300,00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Barro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R$ 3.300,00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Crateús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R$ 3.36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Tianguar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R$ 3.420,00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Fortaleza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R$ 3.630,00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Arapirina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R$ 4.080,00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Tabira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R$ 4.120,00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São José do Egito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R$ 510,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R$ 4.080,00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Serra Talhada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R$ 4.120,00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Afogados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R$ 4.140,00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Arco Verde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R$ 4.480,00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Caruaru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R$ 4.480,00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Recife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R$ 4.4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80,00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Jacunã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R$ 3.270,00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Cuité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R$ 3.270,00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Nova Floresta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R$ 3.270,00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Guarai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R$ 3.080,00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Paraíso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R$ 3.0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80,00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Colinas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R$ 3.080,00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Araguina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R$ 3.080,00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Estreito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R$ 4.140,00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Porto Branco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R$ 4.095,00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Grajaú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R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$ 4.095,00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Barra do Corda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R$ 4.140,00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Presidente Dutra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R$ 4.140,00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Imperatriz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R$ 4.140,00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Inês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R$ 4.320,00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Lago da Pedra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45.568.084/0001-00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R$ 4.320,00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São Luiz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R$ 4.320,00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Peritoró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R$ 4.140,00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Trevo km 17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R$ 4.230,00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Caxias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R$ 4.230,00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Timon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R$ 4.185,00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67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São Paulo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R$ 6.800,00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Barretos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R$ 4.725,00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Ribeirão Preto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R$ 3.250,00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Campinas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R$ 4.950,00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Barreiras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R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$ 1.560,00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Correntina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R$ 2.485,00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Bom Jesus da Lapa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R$ 2.765,00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Santa Rita da Vitoria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R$ 2.765,00 </w:t>
            </w:r>
          </w:p>
        </w:tc>
      </w:tr>
      <w:tr w:rsidR="00000000">
        <w:trPr>
          <w:divId w:val="1439838699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Vitoria da conquista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BILHETE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SINDEVALDO SILVA E SILVA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45.568.084/0001-00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A3E2F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R$ 3.080,00 </w:t>
            </w:r>
          </w:p>
        </w:tc>
      </w:tr>
    </w:tbl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9 - Das Ocorrências na Sessão Pública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ocorrencias durante a sessão. </w:t>
      </w:r>
    </w:p>
    <w:p w:rsidR="00000000" w:rsidRDefault="004A3E2F">
      <w:pPr>
        <w:divId w:val="1439838699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10 - Encerramento da Sessão </w:t>
      </w: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Nada mais havendo a tratar o Pregoeiro encerrou a sessão, da qual, para constar, lavrou-se a presente Ata que, lida e achada conforme, vai devidame</w:t>
      </w:r>
      <w:r>
        <w:rPr>
          <w:sz w:val="20"/>
          <w:szCs w:val="20"/>
          <w:lang w:val="pt-PT"/>
        </w:rPr>
        <w:t xml:space="preserve">nte assinada pelo Pregoeiro, Equipe de Apoio e </w:t>
      </w:r>
    </w:p>
    <w:p w:rsidR="00000000" w:rsidRDefault="004A3E2F">
      <w:pPr>
        <w:spacing w:after="240"/>
        <w:divId w:val="1439838699"/>
        <w:rPr>
          <w:rFonts w:eastAsia="Times New Roman"/>
          <w:lang w:val="pt-PT"/>
        </w:rPr>
      </w:pPr>
    </w:p>
    <w:p w:rsidR="00000000" w:rsidRDefault="004A3E2F">
      <w:pPr>
        <w:pStyle w:val="NormalWeb"/>
        <w:jc w:val="center"/>
        <w:divId w:val="1439838699"/>
        <w:rPr>
          <w:lang w:val="pt-PT"/>
        </w:rPr>
      </w:pPr>
      <w:r>
        <w:rPr>
          <w:b/>
          <w:bCs/>
          <w:lang w:val="pt-PT"/>
        </w:rPr>
        <w:t xml:space="preserve">EDIOMAN ANTONIO GOMES DOS SANTOS </w:t>
      </w:r>
      <w:r>
        <w:rPr>
          <w:lang w:val="pt-PT"/>
        </w:rPr>
        <w:br/>
        <w:t xml:space="preserve">Pregoeiro </w:t>
      </w:r>
    </w:p>
    <w:p w:rsidR="00000000" w:rsidRDefault="004A3E2F">
      <w:pPr>
        <w:spacing w:after="240"/>
        <w:divId w:val="1439838699"/>
        <w:rPr>
          <w:rFonts w:eastAsia="Times New Roman"/>
          <w:lang w:val="pt-PT"/>
        </w:rPr>
      </w:pPr>
    </w:p>
    <w:p w:rsidR="004A3E2F" w:rsidRDefault="004A3E2F">
      <w:pPr>
        <w:pStyle w:val="NormalWeb"/>
        <w:jc w:val="center"/>
        <w:divId w:val="1439838699"/>
        <w:rPr>
          <w:lang w:val="pt-PT"/>
        </w:rPr>
      </w:pPr>
      <w:r>
        <w:rPr>
          <w:b/>
          <w:bCs/>
          <w:lang w:val="pt-PT"/>
        </w:rPr>
        <w:t xml:space="preserve">TATIELLY DOS SANTOS ISSA </w:t>
      </w:r>
      <w:r>
        <w:rPr>
          <w:lang w:val="pt-PT"/>
        </w:rPr>
        <w:br/>
      </w:r>
      <w:r w:rsidRPr="004A3E2F">
        <w:rPr>
          <w:b/>
          <w:bCs/>
          <w:lang w:val="pt-PT"/>
        </w:rPr>
        <w:t>Procuradora Adjunta de Licitações</w:t>
      </w:r>
    </w:p>
    <w:p w:rsidR="004A3E2F" w:rsidRDefault="004A3E2F">
      <w:pPr>
        <w:pStyle w:val="NormalWeb"/>
        <w:jc w:val="center"/>
        <w:divId w:val="1439838699"/>
        <w:rPr>
          <w:lang w:val="pt-PT"/>
        </w:rPr>
      </w:pPr>
    </w:p>
    <w:p w:rsidR="004A3E2F" w:rsidRPr="004A3E2F" w:rsidRDefault="004A3E2F" w:rsidP="004A3E2F">
      <w:pPr>
        <w:pStyle w:val="NormalWeb"/>
        <w:spacing w:before="0" w:beforeAutospacing="0" w:after="0" w:afterAutospacing="0"/>
        <w:jc w:val="center"/>
        <w:divId w:val="1439838699"/>
        <w:rPr>
          <w:b/>
          <w:bCs/>
          <w:lang w:val="pt-PT"/>
        </w:rPr>
      </w:pPr>
      <w:r w:rsidRPr="004A3E2F">
        <w:rPr>
          <w:b/>
          <w:bCs/>
          <w:lang w:val="pt-PT"/>
        </w:rPr>
        <w:t>JANE ANA RORIZ DE SOUZA SILVA</w:t>
      </w:r>
    </w:p>
    <w:p w:rsidR="00000000" w:rsidRPr="004A3E2F" w:rsidRDefault="004A3E2F" w:rsidP="004A3E2F">
      <w:pPr>
        <w:pStyle w:val="NormalWeb"/>
        <w:spacing w:before="0" w:beforeAutospacing="0" w:after="0" w:afterAutospacing="0"/>
        <w:jc w:val="center"/>
        <w:divId w:val="1439838699"/>
        <w:rPr>
          <w:b/>
          <w:bCs/>
          <w:lang w:val="pt-PT"/>
        </w:rPr>
      </w:pPr>
      <w:r w:rsidRPr="004A3E2F">
        <w:rPr>
          <w:b/>
          <w:bCs/>
          <w:lang w:val="pt-PT"/>
        </w:rPr>
        <w:t>Divisão de Compras</w:t>
      </w:r>
      <w:r w:rsidRPr="004A3E2F">
        <w:rPr>
          <w:b/>
          <w:bCs/>
          <w:lang w:val="pt-PT"/>
        </w:rPr>
        <w:t xml:space="preserve"> </w:t>
      </w:r>
    </w:p>
    <w:p w:rsidR="00000000" w:rsidRDefault="004A3E2F">
      <w:pPr>
        <w:spacing w:after="240"/>
        <w:divId w:val="1439838699"/>
        <w:rPr>
          <w:rFonts w:eastAsia="Times New Roman"/>
          <w:lang w:val="pt-PT"/>
        </w:rPr>
      </w:pPr>
    </w:p>
    <w:p w:rsidR="00000000" w:rsidRDefault="004A3E2F">
      <w:pPr>
        <w:pStyle w:val="NormalWeb"/>
        <w:jc w:val="center"/>
        <w:divId w:val="1439838699"/>
        <w:rPr>
          <w:lang w:val="pt-PT"/>
        </w:rPr>
      </w:pPr>
      <w:r>
        <w:rPr>
          <w:b/>
          <w:bCs/>
          <w:lang w:val="pt-PT"/>
        </w:rPr>
        <w:t xml:space="preserve">RAQUEL DA LUZ FERREIRA </w:t>
      </w:r>
      <w:r>
        <w:rPr>
          <w:lang w:val="pt-PT"/>
        </w:rPr>
        <w:br/>
        <w:t xml:space="preserve">Equipe de Apoio </w:t>
      </w:r>
    </w:p>
    <w:p w:rsidR="00000000" w:rsidRDefault="004A3E2F">
      <w:pPr>
        <w:spacing w:after="240"/>
        <w:divId w:val="1439838699"/>
        <w:rPr>
          <w:rFonts w:eastAsia="Times New Roman"/>
          <w:lang w:val="pt-PT"/>
        </w:rPr>
      </w:pPr>
    </w:p>
    <w:p w:rsidR="00000000" w:rsidRDefault="004A3E2F">
      <w:pPr>
        <w:pStyle w:val="NormalWeb"/>
        <w:jc w:val="center"/>
        <w:divId w:val="1439838699"/>
        <w:rPr>
          <w:lang w:val="pt-PT"/>
        </w:rPr>
      </w:pPr>
      <w:r>
        <w:rPr>
          <w:b/>
          <w:bCs/>
          <w:lang w:val="pt-PT"/>
        </w:rPr>
        <w:t xml:space="preserve">MAGDA TEREZINHA TORMIN </w:t>
      </w:r>
      <w:r>
        <w:rPr>
          <w:lang w:val="pt-PT"/>
        </w:rPr>
        <w:br/>
        <w:t xml:space="preserve">Equipe de Apoio </w:t>
      </w:r>
    </w:p>
    <w:p w:rsidR="00000000" w:rsidRDefault="004A3E2F">
      <w:pPr>
        <w:spacing w:after="240"/>
        <w:divId w:val="1439838699"/>
        <w:rPr>
          <w:rFonts w:eastAsia="Times New Roman"/>
          <w:lang w:val="pt-PT"/>
        </w:rPr>
      </w:pPr>
    </w:p>
    <w:p w:rsidR="00000000" w:rsidRDefault="004A3E2F">
      <w:pPr>
        <w:pStyle w:val="NormalWeb"/>
        <w:jc w:val="center"/>
        <w:divId w:val="1439838699"/>
        <w:rPr>
          <w:lang w:val="pt-PT"/>
        </w:rPr>
      </w:pPr>
      <w:r>
        <w:rPr>
          <w:b/>
          <w:bCs/>
          <w:lang w:val="pt-PT"/>
        </w:rPr>
        <w:t xml:space="preserve">NEUSA MARIA SIQUEIRA </w:t>
      </w:r>
      <w:r>
        <w:rPr>
          <w:lang w:val="pt-PT"/>
        </w:rPr>
        <w:br/>
        <w:t xml:space="preserve">Equipe de Apoio </w:t>
      </w:r>
    </w:p>
    <w:p w:rsidR="00000000" w:rsidRDefault="004A3E2F">
      <w:pPr>
        <w:spacing w:after="240"/>
        <w:divId w:val="1439838699"/>
        <w:rPr>
          <w:rFonts w:eastAsia="Times New Roman"/>
          <w:lang w:val="pt-PT"/>
        </w:rPr>
      </w:pPr>
    </w:p>
    <w:p w:rsidR="00000000" w:rsidRDefault="004A3E2F">
      <w:pPr>
        <w:pStyle w:val="NormalWeb"/>
        <w:jc w:val="center"/>
        <w:divId w:val="1439838699"/>
        <w:rPr>
          <w:lang w:val="pt-PT"/>
        </w:rPr>
      </w:pPr>
      <w:r>
        <w:rPr>
          <w:b/>
          <w:bCs/>
          <w:lang w:val="pt-PT"/>
        </w:rPr>
        <w:lastRenderedPageBreak/>
        <w:t xml:space="preserve">RODRIGO DE BRITO RODRIGUES </w:t>
      </w:r>
      <w:r>
        <w:rPr>
          <w:lang w:val="pt-PT"/>
        </w:rPr>
        <w:br/>
        <w:t xml:space="preserve">Equipe de Apoio </w:t>
      </w:r>
    </w:p>
    <w:p w:rsidR="00000000" w:rsidRDefault="004A3E2F">
      <w:pPr>
        <w:spacing w:after="240"/>
        <w:divId w:val="1439838699"/>
        <w:rPr>
          <w:rFonts w:eastAsia="Times New Roman"/>
          <w:lang w:val="pt-PT"/>
        </w:rPr>
      </w:pPr>
    </w:p>
    <w:p w:rsidR="00000000" w:rsidRDefault="004A3E2F">
      <w:pPr>
        <w:pStyle w:val="NormalWeb"/>
        <w:jc w:val="center"/>
        <w:divId w:val="1439838699"/>
        <w:rPr>
          <w:lang w:val="pt-PT"/>
        </w:rPr>
      </w:pPr>
      <w:r>
        <w:rPr>
          <w:b/>
          <w:bCs/>
          <w:lang w:val="pt-PT"/>
        </w:rPr>
        <w:t xml:space="preserve">CAROLINE RODRIGUES MENDES </w:t>
      </w:r>
      <w:r>
        <w:rPr>
          <w:lang w:val="pt-PT"/>
        </w:rPr>
        <w:br/>
        <w:t xml:space="preserve">Equipe de Apoio </w:t>
      </w:r>
    </w:p>
    <w:p w:rsidR="00000000" w:rsidRDefault="004A3E2F">
      <w:pPr>
        <w:spacing w:after="240"/>
        <w:divId w:val="1439838699"/>
        <w:rPr>
          <w:rFonts w:eastAsia="Times New Roman"/>
          <w:lang w:val="pt-PT"/>
        </w:rPr>
      </w:pPr>
    </w:p>
    <w:p w:rsidR="00000000" w:rsidRDefault="004A3E2F">
      <w:pPr>
        <w:pStyle w:val="NormalWeb"/>
        <w:jc w:val="center"/>
        <w:divId w:val="1439838699"/>
        <w:rPr>
          <w:lang w:val="pt-PT"/>
        </w:rPr>
      </w:pPr>
      <w:r>
        <w:rPr>
          <w:b/>
          <w:bCs/>
          <w:lang w:val="pt-PT"/>
        </w:rPr>
        <w:t xml:space="preserve">FERNANDA GOMES BRAZ </w:t>
      </w:r>
      <w:r>
        <w:rPr>
          <w:lang w:val="pt-PT"/>
        </w:rPr>
        <w:br/>
        <w:t xml:space="preserve">Equipe de Apoio </w:t>
      </w:r>
    </w:p>
    <w:p w:rsidR="00000000" w:rsidRDefault="004A3E2F">
      <w:pPr>
        <w:spacing w:after="240"/>
        <w:divId w:val="1439838699"/>
        <w:rPr>
          <w:rFonts w:eastAsia="Times New Roman"/>
          <w:lang w:val="pt-PT"/>
        </w:rPr>
      </w:pPr>
    </w:p>
    <w:p w:rsidR="00000000" w:rsidRDefault="004A3E2F">
      <w:pPr>
        <w:pStyle w:val="NormalWeb"/>
        <w:spacing w:before="20" w:beforeAutospacing="0" w:after="20" w:afterAutospacing="0"/>
        <w:ind w:firstLine="709"/>
        <w:jc w:val="both"/>
        <w:divId w:val="1439838699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Licitante presente: </w:t>
      </w:r>
    </w:p>
    <w:p w:rsidR="00000000" w:rsidRDefault="004A3E2F">
      <w:pPr>
        <w:divId w:val="1439838699"/>
        <w:rPr>
          <w:rFonts w:eastAsia="Times New Roman"/>
          <w:lang w:val="pt-PT"/>
        </w:rPr>
      </w:pPr>
    </w:p>
    <w:p w:rsidR="00000000" w:rsidRDefault="004A3E2F">
      <w:pPr>
        <w:pStyle w:val="NormalWeb"/>
        <w:jc w:val="center"/>
        <w:divId w:val="1439838699"/>
        <w:rPr>
          <w:lang w:val="pt-PT"/>
        </w:rPr>
      </w:pP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 w:rsidRPr="004A3E2F">
        <w:rPr>
          <w:b/>
          <w:bCs/>
          <w:sz w:val="28"/>
          <w:szCs w:val="28"/>
          <w:lang w:val="pt-PT"/>
        </w:rPr>
        <w:t xml:space="preserve">SINDEVALDO SILVA E SILVA </w:t>
      </w:r>
      <w:r>
        <w:rPr>
          <w:lang w:val="pt-PT"/>
        </w:rPr>
        <w:br/>
        <w:t xml:space="preserve">Sindevaldo Silva e Sliva </w:t>
      </w:r>
      <w:bookmarkStart w:id="0" w:name="_GoBack"/>
      <w:bookmarkEnd w:id="0"/>
    </w:p>
    <w:sectPr w:rsidR="00000000" w:rsidSect="003847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20" w:right="1120" w:bottom="1120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77C" w:rsidRDefault="0038477C" w:rsidP="0038477C">
      <w:r>
        <w:separator/>
      </w:r>
    </w:p>
  </w:endnote>
  <w:endnote w:type="continuationSeparator" w:id="0">
    <w:p w:rsidR="0038477C" w:rsidRDefault="0038477C" w:rsidP="0038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7C" w:rsidRDefault="003847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7C" w:rsidRPr="0038477C" w:rsidRDefault="0038477C" w:rsidP="0038477C">
    <w:pPr>
      <w:pStyle w:val="Rodap"/>
      <w:jc w:val="center"/>
      <w:rPr>
        <w:color w:val="0A0000"/>
        <w:sz w:val="16"/>
      </w:rPr>
    </w:pPr>
    <w:r>
      <w:rPr>
        <w:color w:val="0A0000"/>
        <w:sz w:val="22"/>
      </w:rPr>
      <w:t xml:space="preserve">_______________________________________________________________________________________ </w:t>
    </w:r>
    <w:r>
      <w:rPr>
        <w:color w:val="0A0000"/>
        <w:sz w:val="16"/>
      </w:rPr>
      <w:t xml:space="preserve">PRAÇA NIRSON CARNEIRO LOBO, nº 34, CENTRO, CEP: 78.000-060, LUZIANIA - Fone: (61) 3906-3080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7C" w:rsidRDefault="003847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77C" w:rsidRDefault="0038477C" w:rsidP="0038477C">
      <w:r>
        <w:separator/>
      </w:r>
    </w:p>
  </w:footnote>
  <w:footnote w:type="continuationSeparator" w:id="0">
    <w:p w:rsidR="0038477C" w:rsidRDefault="0038477C" w:rsidP="0038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7C" w:rsidRDefault="003847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7C" w:rsidRDefault="0038477C" w:rsidP="0038477C">
    <w:pPr>
      <w:pStyle w:val="Cabealho"/>
      <w:jc w:val="right"/>
      <w:rPr>
        <w:color w:val="0A0000"/>
        <w:sz w:val="16"/>
      </w:rPr>
    </w:pPr>
    <w:r>
      <w:rPr>
        <w:noProof/>
        <w:color w:val="0A0000"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-200736</wp:posOffset>
          </wp:positionV>
          <wp:extent cx="1270966" cy="978982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66" cy="97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A0000"/>
        <w:sz w:val="16"/>
      </w:rPr>
      <w:t xml:space="preserve">Página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PAGE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1</w:t>
    </w:r>
    <w:r>
      <w:rPr>
        <w:color w:val="0A0000"/>
        <w:sz w:val="16"/>
      </w:rPr>
      <w:fldChar w:fldCharType="end"/>
    </w:r>
    <w:r>
      <w:rPr>
        <w:color w:val="0A0000"/>
        <w:sz w:val="16"/>
      </w:rPr>
      <w:t xml:space="preserve"> de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NUMPAGES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3</w:t>
    </w:r>
    <w:r>
      <w:rPr>
        <w:color w:val="0A0000"/>
        <w:sz w:val="16"/>
      </w:rPr>
      <w:fldChar w:fldCharType="end"/>
    </w:r>
  </w:p>
  <w:p w:rsidR="0038477C" w:rsidRDefault="0038477C" w:rsidP="0038477C">
    <w:pPr>
      <w:pStyle w:val="Cabealho"/>
      <w:jc w:val="center"/>
      <w:rPr>
        <w:color w:val="0A0000"/>
        <w:sz w:val="22"/>
      </w:rPr>
    </w:pPr>
  </w:p>
  <w:p w:rsidR="0038477C" w:rsidRDefault="0038477C" w:rsidP="0038477C">
    <w:pPr>
      <w:pStyle w:val="Cabealho"/>
      <w:jc w:val="center"/>
      <w:rPr>
        <w:color w:val="0A0000"/>
        <w:sz w:val="22"/>
      </w:rPr>
    </w:pPr>
  </w:p>
  <w:p w:rsidR="0038477C" w:rsidRDefault="0038477C" w:rsidP="0038477C">
    <w:pPr>
      <w:pStyle w:val="Cabealho"/>
      <w:jc w:val="center"/>
      <w:rPr>
        <w:color w:val="0A0000"/>
        <w:sz w:val="22"/>
      </w:rPr>
    </w:pPr>
  </w:p>
  <w:p w:rsidR="0038477C" w:rsidRDefault="0038477C" w:rsidP="0038477C">
    <w:pPr>
      <w:pStyle w:val="Cabealho"/>
      <w:jc w:val="center"/>
      <w:rPr>
        <w:color w:val="0A0000"/>
        <w:sz w:val="22"/>
      </w:rPr>
    </w:pPr>
  </w:p>
  <w:p w:rsidR="0038477C" w:rsidRDefault="0038477C" w:rsidP="0038477C">
    <w:pPr>
      <w:pStyle w:val="Cabealho"/>
      <w:jc w:val="center"/>
      <w:rPr>
        <w:color w:val="0A0000"/>
        <w:sz w:val="22"/>
      </w:rPr>
    </w:pPr>
  </w:p>
  <w:p w:rsidR="0038477C" w:rsidRDefault="0038477C" w:rsidP="0038477C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SECRETARIA M. DE ASSISTÊNCIA SOCIAL E TRABALHO</w:t>
    </w:r>
  </w:p>
  <w:p w:rsidR="0038477C" w:rsidRDefault="0038477C" w:rsidP="0038477C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COMISSÃO PERMANENTE DE LICITAÇÃO</w:t>
    </w:r>
  </w:p>
  <w:p w:rsidR="0038477C" w:rsidRPr="0038477C" w:rsidRDefault="0038477C" w:rsidP="0038477C">
    <w:pPr>
      <w:pStyle w:val="Cabealho"/>
      <w:jc w:val="center"/>
      <w:rPr>
        <w:color w:val="0A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7C" w:rsidRDefault="003847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1B"/>
    <w:rsid w:val="0038477C"/>
    <w:rsid w:val="004A3E2F"/>
    <w:rsid w:val="00762069"/>
    <w:rsid w:val="008C2C1B"/>
    <w:rsid w:val="009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B1C14"/>
  <w15:chartTrackingRefBased/>
  <w15:docId w15:val="{2268321B-4F01-4411-B1F1-1458EE2B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3847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477C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47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477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8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13995</Words>
  <Characters>76916</Characters>
  <Application>Microsoft Office Word</Application>
  <DocSecurity>0</DocSecurity>
  <Lines>640</Lines>
  <Paragraphs>181</Paragraphs>
  <ScaleCrop>false</ScaleCrop>
  <Company/>
  <LinksUpToDate>false</LinksUpToDate>
  <CharactersWithSpaces>90730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Licitação-05</cp:lastModifiedBy>
  <cp:revision>6</cp:revision>
  <dcterms:created xsi:type="dcterms:W3CDTF">2022-09-02T13:26:00Z</dcterms:created>
  <dcterms:modified xsi:type="dcterms:W3CDTF">2022-09-02T13:35:00Z</dcterms:modified>
</cp:coreProperties>
</file>