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1EE" w:rsidRPr="00361EDE" w:rsidRDefault="009365B9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61EDE">
        <w:rPr>
          <w:rFonts w:ascii="Times New Roman" w:hAnsi="Times New Roman"/>
          <w:b/>
          <w:bCs/>
          <w:color w:val="auto"/>
          <w:sz w:val="24"/>
          <w:szCs w:val="24"/>
        </w:rPr>
        <w:t xml:space="preserve">PROCESSO N° </w:t>
      </w:r>
      <w:r w:rsidR="00480B61">
        <w:rPr>
          <w:rFonts w:ascii="Times New Roman" w:hAnsi="Times New Roman"/>
          <w:b/>
          <w:bCs/>
          <w:color w:val="auto"/>
          <w:sz w:val="24"/>
          <w:szCs w:val="24"/>
        </w:rPr>
        <w:t>2022003954</w:t>
      </w:r>
    </w:p>
    <w:p w:rsidR="00B741EE" w:rsidRPr="00361EDE" w:rsidRDefault="00256BC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CONTRATO N° </w:t>
      </w:r>
      <w:r w:rsidR="00480B61">
        <w:rPr>
          <w:rFonts w:ascii="Times New Roman" w:hAnsi="Times New Roman"/>
          <w:b/>
          <w:bCs/>
          <w:sz w:val="24"/>
          <w:szCs w:val="24"/>
        </w:rPr>
        <w:t>039</w:t>
      </w:r>
      <w:r w:rsidR="00B54021" w:rsidRPr="00361EDE">
        <w:rPr>
          <w:rFonts w:ascii="Times New Roman" w:hAnsi="Times New Roman"/>
          <w:b/>
          <w:bCs/>
          <w:sz w:val="24"/>
          <w:szCs w:val="24"/>
        </w:rPr>
        <w:t>/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2022</w:t>
      </w:r>
    </w:p>
    <w:p w:rsidR="00B741EE" w:rsidRPr="00361EDE" w:rsidRDefault="00BA3906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SERVIDORA MAT. N° </w:t>
      </w:r>
      <w:r w:rsidR="00E8100B" w:rsidRPr="00361EDE">
        <w:rPr>
          <w:rFonts w:ascii="Times New Roman" w:hAnsi="Times New Roman"/>
          <w:b/>
          <w:bCs/>
          <w:sz w:val="24"/>
          <w:szCs w:val="24"/>
        </w:rPr>
        <w:t>52559</w:t>
      </w:r>
    </w:p>
    <w:p w:rsidR="00E221FC" w:rsidRPr="006F4881" w:rsidRDefault="00E221FC" w:rsidP="00D17B55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D17B55" w:rsidRDefault="003C201B" w:rsidP="00D17B55">
      <w:pPr>
        <w:spacing w:before="0" w:after="0" w:line="240" w:lineRule="auto"/>
        <w:ind w:left="2250"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CONTRATO </w:t>
      </w:r>
      <w:r w:rsidR="00F1106D" w:rsidRPr="00361EDE">
        <w:rPr>
          <w:rFonts w:ascii="Times New Roman" w:hAnsi="Times New Roman"/>
          <w:sz w:val="24"/>
          <w:szCs w:val="24"/>
        </w:rPr>
        <w:t xml:space="preserve">PARA </w:t>
      </w:r>
      <w:r w:rsidR="00DB07AE" w:rsidRPr="00361EDE">
        <w:rPr>
          <w:rFonts w:ascii="Times New Roman" w:hAnsi="Times New Roman"/>
          <w:b/>
          <w:sz w:val="24"/>
          <w:szCs w:val="24"/>
        </w:rPr>
        <w:t>AQUISIÇ</w:t>
      </w:r>
      <w:r w:rsidR="00D17B55">
        <w:rPr>
          <w:rFonts w:ascii="Times New Roman" w:hAnsi="Times New Roman"/>
          <w:b/>
          <w:sz w:val="24"/>
          <w:szCs w:val="24"/>
        </w:rPr>
        <w:t>ÃO DE MATERIAIS</w:t>
      </w:r>
      <w:r w:rsidR="00BA3906" w:rsidRPr="00361EDE">
        <w:rPr>
          <w:rFonts w:ascii="Times New Roman" w:hAnsi="Times New Roman"/>
          <w:sz w:val="24"/>
          <w:szCs w:val="24"/>
        </w:rPr>
        <w:t xml:space="preserve">, QUE ENTRE SI CELEBRAM O </w:t>
      </w:r>
      <w:r w:rsidR="00BA3906" w:rsidRPr="00361EDE">
        <w:rPr>
          <w:rFonts w:ascii="Times New Roman" w:hAnsi="Times New Roman"/>
          <w:b/>
          <w:bCs/>
          <w:sz w:val="24"/>
          <w:szCs w:val="24"/>
        </w:rPr>
        <w:t>MUNICÍPIO DE LUZIÂNIA</w:t>
      </w:r>
      <w:r w:rsidR="00B45EA2" w:rsidRPr="00361EDE">
        <w:rPr>
          <w:rFonts w:ascii="Times New Roman" w:hAnsi="Times New Roman"/>
          <w:sz w:val="24"/>
          <w:szCs w:val="24"/>
        </w:rPr>
        <w:t>, ESTADO DE GOIÁS, ATRAVÉS DO</w:t>
      </w:r>
      <w:r w:rsidR="00BA3906" w:rsidRPr="00361EDE">
        <w:rPr>
          <w:rFonts w:ascii="Times New Roman" w:hAnsi="Times New Roman"/>
          <w:sz w:val="24"/>
          <w:szCs w:val="24"/>
        </w:rPr>
        <w:t xml:space="preserve"> </w:t>
      </w:r>
      <w:r w:rsidR="00DB07AE"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 xml:space="preserve">FUNDO DE MANUTENÇÃO E DESENVOLVIMENTO DA EDUCAÇÃO BÁSICA E DE VALORIZAÇÃO DOS PROFISSIONAIS DA EDUCAÇÃO – FUNDEB </w:t>
      </w:r>
      <w:r w:rsidR="00BA3906" w:rsidRPr="00361EDE">
        <w:rPr>
          <w:rFonts w:ascii="Times New Roman" w:hAnsi="Times New Roman"/>
          <w:sz w:val="24"/>
          <w:szCs w:val="24"/>
        </w:rPr>
        <w:t xml:space="preserve">E A EMPRESA </w:t>
      </w:r>
      <w:r w:rsidR="00480B61" w:rsidRPr="006452A5">
        <w:rPr>
          <w:rFonts w:ascii="Times New Roman" w:hAnsi="Times New Roman"/>
          <w:b/>
          <w:bCs/>
          <w:color w:val="auto"/>
          <w:sz w:val="24"/>
          <w:szCs w:val="24"/>
        </w:rPr>
        <w:t xml:space="preserve">L. BACKES </w:t>
      </w:r>
      <w:r w:rsidR="006452A5">
        <w:rPr>
          <w:rFonts w:ascii="Times New Roman" w:hAnsi="Times New Roman"/>
          <w:b/>
          <w:bCs/>
          <w:color w:val="auto"/>
          <w:sz w:val="24"/>
          <w:szCs w:val="24"/>
        </w:rPr>
        <w:t xml:space="preserve">- </w:t>
      </w:r>
      <w:r w:rsidR="00480B61" w:rsidRPr="006452A5">
        <w:rPr>
          <w:rFonts w:ascii="Times New Roman" w:hAnsi="Times New Roman"/>
          <w:b/>
          <w:bCs/>
          <w:color w:val="auto"/>
          <w:sz w:val="24"/>
          <w:szCs w:val="24"/>
        </w:rPr>
        <w:t xml:space="preserve">ME </w:t>
      </w:r>
      <w:r w:rsidR="004A6BB9" w:rsidRPr="00361EDE">
        <w:rPr>
          <w:rFonts w:ascii="Times New Roman" w:hAnsi="Times New Roman"/>
          <w:sz w:val="24"/>
          <w:szCs w:val="24"/>
        </w:rPr>
        <w:t>NA FORMA ABAIXO</w:t>
      </w:r>
      <w:r w:rsidR="00BA3906" w:rsidRPr="00361EDE">
        <w:rPr>
          <w:rFonts w:ascii="Times New Roman" w:hAnsi="Times New Roman"/>
          <w:sz w:val="24"/>
          <w:szCs w:val="24"/>
        </w:rPr>
        <w:t>:</w:t>
      </w:r>
    </w:p>
    <w:p w:rsidR="00106165" w:rsidRPr="006F4881" w:rsidRDefault="00106165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CONTRATANTE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DB07AE" w:rsidRPr="00361EDE" w:rsidRDefault="00DB07AE" w:rsidP="00DB07AE">
      <w:pPr>
        <w:tabs>
          <w:tab w:val="left" w:pos="0"/>
          <w:tab w:val="left" w:pos="1560"/>
        </w:tabs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361EDE">
        <w:rPr>
          <w:rFonts w:ascii="Times New Roman" w:hAnsi="Times New Roman"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sz w:val="24"/>
          <w:szCs w:val="24"/>
        </w:rPr>
        <w:t>MUNICÍPIO DE LUZIÂNIA</w:t>
      </w:r>
      <w:r w:rsidRPr="00361EDE">
        <w:rPr>
          <w:rFonts w:ascii="Times New Roman" w:hAnsi="Times New Roman"/>
          <w:sz w:val="24"/>
          <w:szCs w:val="24"/>
        </w:rPr>
        <w:t xml:space="preserve">, Estado de Goiás, pessoa jurídica de direito público interno, com sede na Praça </w:t>
      </w:r>
      <w:proofErr w:type="spellStart"/>
      <w:r w:rsidRPr="00361EDE">
        <w:rPr>
          <w:rFonts w:ascii="Times New Roman" w:hAnsi="Times New Roman"/>
          <w:sz w:val="24"/>
          <w:szCs w:val="24"/>
        </w:rPr>
        <w:t>Nirson</w:t>
      </w:r>
      <w:proofErr w:type="spellEnd"/>
      <w:r w:rsidRPr="00361EDE">
        <w:rPr>
          <w:rFonts w:ascii="Times New Roman" w:hAnsi="Times New Roman"/>
          <w:sz w:val="24"/>
          <w:szCs w:val="24"/>
        </w:rPr>
        <w:t xml:space="preserve"> Carneiro Lobo, 34, Centro, Luziânia, Estado de Goiás, através do </w:t>
      </w:r>
      <w:r w:rsidRPr="00361EDE">
        <w:rPr>
          <w:rFonts w:ascii="Times New Roman" w:hAnsi="Times New Roman"/>
          <w:b/>
          <w:color w:val="auto"/>
          <w:sz w:val="24"/>
          <w:szCs w:val="24"/>
          <w:shd w:val="clear" w:color="auto" w:fill="FFFFFF"/>
        </w:rPr>
        <w:t>FUNDO DE MANUTENÇÃO E DESENVOLVIMENTO DA EDUCAÇÃO BÁSICA E DE VALORIZAÇÃO DOS PROFISSIONAIS DA EDUCAÇÃO – FUNDEB</w:t>
      </w:r>
      <w:r w:rsidRPr="00361EDE">
        <w:rPr>
          <w:rFonts w:ascii="Times New Roman" w:hAnsi="Times New Roman"/>
          <w:sz w:val="24"/>
          <w:szCs w:val="24"/>
        </w:rPr>
        <w:t xml:space="preserve">, regularmente inscrito no CNPJ n° </w:t>
      </w:r>
      <w:r w:rsidRPr="00361EDE">
        <w:rPr>
          <w:rFonts w:ascii="Times New Roman" w:hAnsi="Times New Roman"/>
          <w:color w:val="auto"/>
          <w:sz w:val="24"/>
          <w:szCs w:val="24"/>
        </w:rPr>
        <w:t>06.081.337/0001-57</w:t>
      </w:r>
      <w:r w:rsidRPr="00361EDE">
        <w:rPr>
          <w:rFonts w:ascii="Times New Roman" w:hAnsi="Times New Roman"/>
          <w:sz w:val="24"/>
          <w:szCs w:val="24"/>
        </w:rPr>
        <w:t xml:space="preserve">, com sede na Rua Manoel Carvalho Rezende com Rua João Paulo, Quadra A, Centro, Luziânia/GO, CEP: 72.800-120, representado pelo Secretário Municipal de Educação (Decreto n° 001 de 02 de janeiro de 2021), o Senhor </w:t>
      </w:r>
      <w:r w:rsidRPr="00361EDE">
        <w:rPr>
          <w:rFonts w:ascii="Times New Roman" w:hAnsi="Times New Roman"/>
          <w:b/>
          <w:sz w:val="24"/>
          <w:szCs w:val="24"/>
        </w:rPr>
        <w:t>TIAGO RIBEIRO MACHADO</w:t>
      </w:r>
      <w:r w:rsidRPr="00361EDE">
        <w:rPr>
          <w:rFonts w:ascii="Times New Roman" w:hAnsi="Times New Roman"/>
          <w:sz w:val="24"/>
          <w:szCs w:val="24"/>
        </w:rPr>
        <w:t>, brasileiro, solteiro, professor, portador da Carteira de Identidade nº 5061897, expedida pela SPTC/GO e do CPF nº 019.542.131-07, residente e domiciliado na Rua Delfino Machado, Quadra 07, Lote 01, Rosário, Luziânia/GO, CEP: 72.812-120.</w:t>
      </w:r>
    </w:p>
    <w:p w:rsidR="004A6BB9" w:rsidRPr="006F4881" w:rsidRDefault="004A6BB9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4A6BB9" w:rsidRPr="00361EDE" w:rsidRDefault="004A6BB9" w:rsidP="00DA5C7E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 w:rsidRPr="00361EDE">
        <w:rPr>
          <w:rFonts w:ascii="Times New Roman" w:hAnsi="Times New Roman"/>
          <w:b/>
          <w:sz w:val="24"/>
          <w:szCs w:val="24"/>
          <w:u w:val="single"/>
        </w:rPr>
        <w:t>CONTRATADA</w:t>
      </w:r>
      <w:r w:rsidRPr="00361EDE">
        <w:rPr>
          <w:rFonts w:ascii="Times New Roman" w:hAnsi="Times New Roman"/>
          <w:b/>
          <w:sz w:val="24"/>
          <w:szCs w:val="24"/>
        </w:rPr>
        <w:t>:</w:t>
      </w:r>
    </w:p>
    <w:p w:rsidR="00480B61" w:rsidRPr="00855CAD" w:rsidRDefault="00480B61" w:rsidP="00480B61">
      <w:pPr>
        <w:spacing w:before="0" w:after="0"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855CAD">
        <w:rPr>
          <w:rFonts w:ascii="Times New Roman" w:hAnsi="Times New Roman"/>
          <w:color w:val="auto"/>
          <w:sz w:val="24"/>
          <w:szCs w:val="24"/>
        </w:rPr>
        <w:t xml:space="preserve">A Empresa </w:t>
      </w:r>
      <w:r w:rsidRPr="006452A5">
        <w:rPr>
          <w:rFonts w:ascii="Times New Roman" w:hAnsi="Times New Roman"/>
          <w:b/>
          <w:color w:val="auto"/>
          <w:sz w:val="24"/>
          <w:szCs w:val="24"/>
        </w:rPr>
        <w:t xml:space="preserve">L. BACKES – ME, </w:t>
      </w:r>
      <w:r w:rsidRPr="00855CAD">
        <w:rPr>
          <w:rFonts w:ascii="Times New Roman" w:hAnsi="Times New Roman"/>
          <w:color w:val="auto"/>
          <w:sz w:val="24"/>
          <w:szCs w:val="24"/>
        </w:rPr>
        <w:t xml:space="preserve">pessoa jurídica de direito privado regularmente inscrita no CNPJ nº 22.639.468/0001-63, localizada na Rua Germano </w:t>
      </w:r>
      <w:proofErr w:type="spellStart"/>
      <w:r w:rsidRPr="00855CAD">
        <w:rPr>
          <w:rFonts w:ascii="Times New Roman" w:hAnsi="Times New Roman"/>
          <w:color w:val="auto"/>
          <w:sz w:val="24"/>
          <w:szCs w:val="24"/>
        </w:rPr>
        <w:t>Winck</w:t>
      </w:r>
      <w:proofErr w:type="spellEnd"/>
      <w:r w:rsidRPr="00855CAD">
        <w:rPr>
          <w:rFonts w:ascii="Times New Roman" w:hAnsi="Times New Roman"/>
          <w:color w:val="auto"/>
          <w:sz w:val="24"/>
          <w:szCs w:val="24"/>
        </w:rPr>
        <w:t xml:space="preserve">, n° 594, Centro, </w:t>
      </w:r>
      <w:proofErr w:type="spellStart"/>
      <w:r w:rsidRPr="00855CAD">
        <w:rPr>
          <w:rFonts w:ascii="Times New Roman" w:hAnsi="Times New Roman"/>
          <w:color w:val="auto"/>
          <w:sz w:val="24"/>
          <w:szCs w:val="24"/>
        </w:rPr>
        <w:t>Herveiras</w:t>
      </w:r>
      <w:proofErr w:type="spellEnd"/>
      <w:r w:rsidRPr="00855CAD">
        <w:rPr>
          <w:rFonts w:ascii="Times New Roman" w:hAnsi="Times New Roman"/>
          <w:color w:val="auto"/>
          <w:sz w:val="24"/>
          <w:szCs w:val="24"/>
        </w:rPr>
        <w:t xml:space="preserve">/RS, CEP: 96.888-000, neste ato representada por sua titular, a Senhora </w:t>
      </w:r>
      <w:r w:rsidRPr="00855CAD">
        <w:rPr>
          <w:rFonts w:ascii="Times New Roman" w:hAnsi="Times New Roman"/>
          <w:b/>
          <w:color w:val="auto"/>
          <w:sz w:val="24"/>
          <w:szCs w:val="24"/>
        </w:rPr>
        <w:t>LUANA BACKES</w:t>
      </w:r>
      <w:r>
        <w:rPr>
          <w:rFonts w:ascii="Times New Roman" w:hAnsi="Times New Roman"/>
          <w:color w:val="auto"/>
          <w:sz w:val="24"/>
          <w:szCs w:val="24"/>
        </w:rPr>
        <w:t>, brasileira</w:t>
      </w:r>
      <w:r w:rsidRPr="00855CAD">
        <w:rPr>
          <w:rFonts w:ascii="Times New Roman" w:hAnsi="Times New Roman"/>
          <w:color w:val="auto"/>
          <w:sz w:val="24"/>
          <w:szCs w:val="24"/>
        </w:rPr>
        <w:t xml:space="preserve">, empresária, solteira, portadora da Carteira de Identidade nº 3089236545 e do CPF nº 011.574.550-50, residente e domiciliada no Município de </w:t>
      </w:r>
      <w:proofErr w:type="spellStart"/>
      <w:r w:rsidRPr="00855CAD">
        <w:rPr>
          <w:rFonts w:ascii="Times New Roman" w:hAnsi="Times New Roman"/>
          <w:color w:val="auto"/>
          <w:sz w:val="24"/>
          <w:szCs w:val="24"/>
        </w:rPr>
        <w:t>Herveiras</w:t>
      </w:r>
      <w:proofErr w:type="spellEnd"/>
      <w:r w:rsidRPr="00855CAD">
        <w:rPr>
          <w:rFonts w:ascii="Times New Roman" w:hAnsi="Times New Roman"/>
          <w:color w:val="auto"/>
          <w:sz w:val="24"/>
          <w:szCs w:val="24"/>
        </w:rPr>
        <w:t>/RS.</w:t>
      </w:r>
    </w:p>
    <w:p w:rsidR="00664DCB" w:rsidRPr="006F4881" w:rsidRDefault="00664DCB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PRIMEIRA – FUNDAMENTO LEGAL DO PRESENTE CONTRATO</w:t>
      </w:r>
      <w:r w:rsidR="00932983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93298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 presente C</w:t>
      </w:r>
      <w:r w:rsidR="00BA3906" w:rsidRPr="00361EDE">
        <w:rPr>
          <w:rFonts w:ascii="Times New Roman" w:hAnsi="Times New Roman"/>
          <w:sz w:val="24"/>
          <w:szCs w:val="24"/>
        </w:rPr>
        <w:t xml:space="preserve">ontrato rege-se pelas normas estabelecidas pela Lei Federal n° 10.520/2002, subsidiariamente pela Lei Federal nº 8.666, de 21 de junho de 1.993, e suas alterações posteriores, bem como pelo </w:t>
      </w:r>
      <w:r w:rsidR="008B50F4" w:rsidRPr="00361EDE">
        <w:rPr>
          <w:rFonts w:ascii="Times New Roman" w:hAnsi="Times New Roman"/>
          <w:b/>
          <w:color w:val="auto"/>
          <w:sz w:val="24"/>
          <w:szCs w:val="24"/>
        </w:rPr>
        <w:t xml:space="preserve">Processo Licitatório n° </w:t>
      </w:r>
      <w:r w:rsidR="00EA6621" w:rsidRPr="00361EDE">
        <w:rPr>
          <w:rFonts w:ascii="Times New Roman" w:hAnsi="Times New Roman"/>
          <w:b/>
          <w:color w:val="auto"/>
          <w:sz w:val="24"/>
          <w:szCs w:val="24"/>
        </w:rPr>
        <w:t>2021031263</w:t>
      </w:r>
      <w:r w:rsidR="00E8397D" w:rsidRPr="00361EDE">
        <w:rPr>
          <w:rFonts w:ascii="Times New Roman" w:hAnsi="Times New Roman"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na modalidade </w:t>
      </w:r>
      <w:r w:rsidR="00BA3906" w:rsidRPr="00361EDE">
        <w:rPr>
          <w:rFonts w:ascii="Times New Roman" w:hAnsi="Times New Roman"/>
          <w:b/>
          <w:sz w:val="24"/>
          <w:szCs w:val="24"/>
        </w:rPr>
        <w:t>Pregão Presencial</w:t>
      </w:r>
      <w:r w:rsidR="00D86613" w:rsidRPr="00361EDE">
        <w:rPr>
          <w:rFonts w:ascii="Times New Roman" w:hAnsi="Times New Roman"/>
          <w:b/>
          <w:sz w:val="24"/>
          <w:szCs w:val="24"/>
        </w:rPr>
        <w:t xml:space="preserve"> n° </w:t>
      </w:r>
      <w:r w:rsidR="00EA6621" w:rsidRPr="00361EDE">
        <w:rPr>
          <w:rFonts w:ascii="Times New Roman" w:hAnsi="Times New Roman"/>
          <w:b/>
          <w:sz w:val="24"/>
          <w:szCs w:val="24"/>
        </w:rPr>
        <w:t>061</w:t>
      </w:r>
      <w:r w:rsidR="00D86613" w:rsidRPr="00361EDE">
        <w:rPr>
          <w:rFonts w:ascii="Times New Roman" w:hAnsi="Times New Roman"/>
          <w:b/>
          <w:sz w:val="24"/>
          <w:szCs w:val="24"/>
        </w:rPr>
        <w:t>/20</w:t>
      </w:r>
      <w:r w:rsidR="00F1106D" w:rsidRPr="00361EDE">
        <w:rPr>
          <w:rFonts w:ascii="Times New Roman" w:hAnsi="Times New Roman"/>
          <w:b/>
          <w:sz w:val="24"/>
          <w:szCs w:val="24"/>
        </w:rPr>
        <w:t>2</w:t>
      </w:r>
      <w:r w:rsidR="00B45EA2" w:rsidRPr="00361EDE">
        <w:rPr>
          <w:rFonts w:ascii="Times New Roman" w:hAnsi="Times New Roman"/>
          <w:b/>
          <w:sz w:val="24"/>
          <w:szCs w:val="24"/>
        </w:rPr>
        <w:t>1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sz w:val="24"/>
          <w:szCs w:val="24"/>
        </w:rPr>
        <w:t xml:space="preserve">para 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Registro de Preços</w:t>
      </w:r>
      <w:r w:rsidR="00BA3906" w:rsidRPr="00361EDE">
        <w:rPr>
          <w:rFonts w:ascii="Times New Roman" w:hAnsi="Times New Roman"/>
          <w:sz w:val="24"/>
          <w:szCs w:val="24"/>
        </w:rPr>
        <w:t xml:space="preserve">, através da </w:t>
      </w:r>
      <w:r w:rsidR="00BA3906" w:rsidRPr="00361EDE">
        <w:rPr>
          <w:rFonts w:ascii="Times New Roman" w:hAnsi="Times New Roman"/>
          <w:b/>
          <w:sz w:val="24"/>
          <w:szCs w:val="24"/>
        </w:rPr>
        <w:t xml:space="preserve">Ata – ARP n° </w:t>
      </w:r>
      <w:r w:rsidR="00EA6621" w:rsidRPr="00361EDE">
        <w:rPr>
          <w:rFonts w:ascii="Times New Roman" w:hAnsi="Times New Roman"/>
          <w:b/>
          <w:sz w:val="24"/>
          <w:szCs w:val="24"/>
        </w:rPr>
        <w:t>044</w:t>
      </w:r>
      <w:r w:rsidR="00BA3906" w:rsidRPr="00361EDE">
        <w:rPr>
          <w:rFonts w:ascii="Times New Roman" w:hAnsi="Times New Roman"/>
          <w:b/>
          <w:sz w:val="24"/>
          <w:szCs w:val="24"/>
        </w:rPr>
        <w:t>/20</w:t>
      </w:r>
      <w:r w:rsidR="00A8159E" w:rsidRPr="00361EDE">
        <w:rPr>
          <w:rFonts w:ascii="Times New Roman" w:hAnsi="Times New Roman"/>
          <w:b/>
          <w:sz w:val="24"/>
          <w:szCs w:val="24"/>
        </w:rPr>
        <w:t>21</w:t>
      </w:r>
      <w:r w:rsidR="00BA3906" w:rsidRPr="00361EDE">
        <w:rPr>
          <w:rFonts w:ascii="Times New Roman" w:hAnsi="Times New Roman"/>
          <w:sz w:val="24"/>
          <w:szCs w:val="24"/>
        </w:rPr>
        <w:t>.</w:t>
      </w:r>
    </w:p>
    <w:p w:rsidR="00814E83" w:rsidRPr="006F4881" w:rsidRDefault="00814E83" w:rsidP="00DA5C7E">
      <w:pPr>
        <w:spacing w:before="0" w:after="0"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SEGUNDA – DO OBJETO</w:t>
      </w:r>
      <w:r w:rsidR="00504CDC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1D2B15" w:rsidRPr="00361EDE" w:rsidRDefault="00315CA0" w:rsidP="00DA5C7E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r w:rsidRPr="00361EDE">
        <w:rPr>
          <w:rFonts w:ascii="Times New Roman" w:hAnsi="Times New Roman"/>
          <w:color w:val="auto"/>
          <w:sz w:val="24"/>
          <w:szCs w:val="24"/>
        </w:rPr>
        <w:t>Aquisição de</w:t>
      </w:r>
      <w:r w:rsidR="00480B6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80B61" w:rsidRPr="00480B61">
        <w:rPr>
          <w:rFonts w:ascii="Times New Roman" w:hAnsi="Times New Roman"/>
          <w:b/>
          <w:color w:val="auto"/>
          <w:sz w:val="24"/>
          <w:szCs w:val="24"/>
        </w:rPr>
        <w:t xml:space="preserve">termômetros </w:t>
      </w:r>
      <w:proofErr w:type="gramStart"/>
      <w:r w:rsidR="00480B61" w:rsidRPr="00480B61">
        <w:rPr>
          <w:rFonts w:ascii="Times New Roman" w:hAnsi="Times New Roman"/>
          <w:b/>
          <w:color w:val="auto"/>
          <w:sz w:val="24"/>
          <w:szCs w:val="24"/>
        </w:rPr>
        <w:t>infra vermelho</w:t>
      </w:r>
      <w:proofErr w:type="gramEnd"/>
      <w:r w:rsidR="005B1A63" w:rsidRPr="00D17B55">
        <w:rPr>
          <w:rFonts w:ascii="Times New Roman" w:hAnsi="Times New Roman"/>
          <w:b/>
          <w:color w:val="auto"/>
          <w:sz w:val="24"/>
          <w:szCs w:val="24"/>
        </w:rPr>
        <w:t>,</w:t>
      </w:r>
      <w:r w:rsidR="00D17B55" w:rsidRPr="00D17B55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80B61">
        <w:rPr>
          <w:rFonts w:ascii="Times New Roman" w:hAnsi="Times New Roman"/>
          <w:b/>
          <w:color w:val="auto"/>
          <w:sz w:val="24"/>
          <w:szCs w:val="24"/>
        </w:rPr>
        <w:t>materiais de higienização e materiais</w:t>
      </w:r>
      <w:r w:rsidR="00D17B55" w:rsidRPr="00D17B55">
        <w:rPr>
          <w:rFonts w:ascii="Times New Roman" w:hAnsi="Times New Roman"/>
          <w:b/>
          <w:color w:val="auto"/>
          <w:sz w:val="24"/>
          <w:szCs w:val="24"/>
        </w:rPr>
        <w:t xml:space="preserve"> de </w:t>
      </w:r>
      <w:r w:rsidR="00480B61">
        <w:rPr>
          <w:rFonts w:ascii="Times New Roman" w:hAnsi="Times New Roman"/>
          <w:b/>
          <w:color w:val="auto"/>
          <w:sz w:val="24"/>
          <w:szCs w:val="24"/>
        </w:rPr>
        <w:t>proteção</w:t>
      </w:r>
      <w:r w:rsidR="00D17B55" w:rsidRPr="00D17B55">
        <w:rPr>
          <w:rFonts w:ascii="Times New Roman" w:hAnsi="Times New Roman"/>
          <w:b/>
          <w:color w:val="auto"/>
          <w:sz w:val="24"/>
          <w:szCs w:val="24"/>
        </w:rPr>
        <w:t>,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 xml:space="preserve"> para manutenção das unidades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color w:val="auto"/>
          <w:sz w:val="24"/>
          <w:szCs w:val="24"/>
        </w:rPr>
        <w:t xml:space="preserve">escolares da rede municipal de ensino, 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conforme</w:t>
      </w:r>
      <w:r w:rsidR="00A87754" w:rsidRPr="00361EDE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a</w:t>
      </w:r>
      <w:r w:rsidR="005B1A63" w:rsidRPr="00361EDE">
        <w:rPr>
          <w:rFonts w:ascii="Times New Roman" w:hAnsi="Times New Roman"/>
          <w:color w:val="auto"/>
          <w:sz w:val="24"/>
          <w:szCs w:val="24"/>
        </w:rPr>
        <w:t>utorizaç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ões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 xml:space="preserve"> de </w:t>
      </w:r>
      <w:r w:rsidR="00E5698A" w:rsidRPr="00361EDE">
        <w:rPr>
          <w:rFonts w:ascii="Times New Roman" w:hAnsi="Times New Roman"/>
          <w:color w:val="auto"/>
          <w:sz w:val="24"/>
          <w:szCs w:val="24"/>
        </w:rPr>
        <w:t>c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ompra</w:t>
      </w:r>
      <w:r w:rsidR="00F1106D" w:rsidRPr="00361EDE">
        <w:rPr>
          <w:rFonts w:ascii="Times New Roman" w:hAnsi="Times New Roman"/>
          <w:color w:val="auto"/>
          <w:sz w:val="24"/>
          <w:szCs w:val="24"/>
        </w:rPr>
        <w:t>s a</w:t>
      </w:r>
      <w:r w:rsidR="001D2B15" w:rsidRPr="00361EDE">
        <w:rPr>
          <w:rFonts w:ascii="Times New Roman" w:hAnsi="Times New Roman"/>
          <w:color w:val="auto"/>
          <w:sz w:val="24"/>
          <w:szCs w:val="24"/>
        </w:rPr>
        <w:t>nexa</w:t>
      </w:r>
      <w:r w:rsidR="00F43348" w:rsidRPr="00361EDE">
        <w:rPr>
          <w:rFonts w:ascii="Times New Roman" w:hAnsi="Times New Roman"/>
          <w:color w:val="auto"/>
          <w:sz w:val="24"/>
          <w:szCs w:val="24"/>
        </w:rPr>
        <w:t>s</w:t>
      </w:r>
      <w:r w:rsidR="00125308" w:rsidRPr="00361EDE">
        <w:rPr>
          <w:rFonts w:ascii="Times New Roman" w:hAnsi="Times New Roman"/>
          <w:color w:val="000000"/>
          <w:sz w:val="24"/>
          <w:szCs w:val="24"/>
        </w:rPr>
        <w:t>.</w:t>
      </w:r>
    </w:p>
    <w:p w:rsidR="001D2B15" w:rsidRPr="00361EDE" w:rsidRDefault="001D2B15" w:rsidP="001D2B15">
      <w:pPr>
        <w:spacing w:before="0" w:after="0" w:line="240" w:lineRule="auto"/>
        <w:ind w:firstLine="0"/>
        <w:rPr>
          <w:rFonts w:ascii="Times New Roman" w:hAnsi="Times New Roman"/>
          <w:color w:val="000000"/>
          <w:sz w:val="24"/>
          <w:szCs w:val="24"/>
        </w:rPr>
      </w:pPr>
    </w:p>
    <w:p w:rsidR="00B741EE" w:rsidRPr="00361EDE" w:rsidRDefault="00BA3906" w:rsidP="001D2B15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TERCEIRA – </w:t>
      </w:r>
      <w:r w:rsidR="00781607" w:rsidRPr="00361EDE">
        <w:rPr>
          <w:rFonts w:ascii="Times New Roman" w:hAnsi="Times New Roman"/>
          <w:b/>
          <w:bCs/>
          <w:sz w:val="24"/>
          <w:szCs w:val="24"/>
          <w:u w:val="single"/>
        </w:rPr>
        <w:t>DO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PAGAMENTO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A3906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pagamento será efetuado, por meio de ordem bancária, para crédito em conta corrente da </w:t>
      </w:r>
      <w:r w:rsidR="00E5698A"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 xml:space="preserve">, até o 30° (TRIGÉSIMO) dia útil do mês subsequente à entrega do objeto, mediante apresentação da nota fiscal/fatura discriminativa devidamente atestada, acompanhada dos comprovantes impressos de regularidade com o INSS e FGTS, e sob liberação do </w:t>
      </w:r>
      <w:r w:rsidR="00F1106D" w:rsidRPr="00361EDE">
        <w:rPr>
          <w:rFonts w:ascii="Times New Roman" w:hAnsi="Times New Roman"/>
          <w:sz w:val="24"/>
          <w:szCs w:val="24"/>
        </w:rPr>
        <w:t>Controle Interno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BA3906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N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enhum pagamento será efetuado à </w:t>
      </w:r>
      <w:r w:rsidR="00F1106D" w:rsidRPr="00361EDE">
        <w:rPr>
          <w:rFonts w:ascii="Times New Roman" w:hAnsi="Times New Roman"/>
          <w:b/>
          <w:bCs/>
          <w:sz w:val="24"/>
          <w:szCs w:val="24"/>
        </w:rPr>
        <w:t>CONTRATADA</w:t>
      </w:r>
      <w:r w:rsidR="00F1106D"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A3906" w:rsidRPr="00361EDE">
        <w:rPr>
          <w:rFonts w:ascii="Times New Roman" w:hAnsi="Times New Roman"/>
          <w:bCs/>
          <w:sz w:val="24"/>
          <w:szCs w:val="24"/>
        </w:rPr>
        <w:t>enquanto pendente de liquidação</w:t>
      </w:r>
      <w:r w:rsidR="00E5698A" w:rsidRPr="00361EDE">
        <w:rPr>
          <w:rFonts w:ascii="Times New Roman" w:hAnsi="Times New Roman"/>
          <w:bCs/>
          <w:sz w:val="24"/>
          <w:szCs w:val="24"/>
        </w:rPr>
        <w:t>,</w:t>
      </w:r>
      <w:r w:rsidR="00BA3906" w:rsidRPr="00361EDE">
        <w:rPr>
          <w:rFonts w:ascii="Times New Roman" w:hAnsi="Times New Roman"/>
          <w:bCs/>
          <w:sz w:val="24"/>
          <w:szCs w:val="24"/>
        </w:rPr>
        <w:t xml:space="preserve"> qualquer obrigação financeira que lhe for imposta em virtude de penalidade ou inadimplência contratual.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8D5141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QUARTA – DAS OBRIGAÇÕES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ao </w:t>
      </w:r>
      <w:r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Efetuar o pagamento à </w:t>
      </w:r>
      <w:r w:rsidR="0082740A" w:rsidRPr="00361EDE">
        <w:rPr>
          <w:b/>
          <w:szCs w:val="24"/>
        </w:rPr>
        <w:t>CONTRATADA</w:t>
      </w:r>
      <w:r w:rsidRPr="00361EDE">
        <w:rPr>
          <w:szCs w:val="24"/>
        </w:rPr>
        <w:t>, até o 30º (trigésimo) dia útil do mês subseq</w:t>
      </w:r>
      <w:r w:rsidR="00E5698A" w:rsidRPr="00361EDE">
        <w:rPr>
          <w:szCs w:val="24"/>
        </w:rPr>
        <w:t>uente ao recebimento dos itens</w:t>
      </w:r>
      <w:r w:rsidRPr="00361EDE">
        <w:rPr>
          <w:szCs w:val="24"/>
        </w:rPr>
        <w:t xml:space="preserve">, contra apresentação da Nota Fiscal/Fatura, mediante liberação pelo </w:t>
      </w:r>
      <w:r w:rsidR="001D2B15" w:rsidRPr="00361EDE">
        <w:rPr>
          <w:szCs w:val="24"/>
        </w:rPr>
        <w:t>Controle Interno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Acompanhar e fiscalizar a perfeita execução do </w:t>
      </w:r>
      <w:r w:rsidR="00E5698A" w:rsidRPr="00361EDE">
        <w:rPr>
          <w:szCs w:val="24"/>
        </w:rPr>
        <w:t xml:space="preserve">contrato </w:t>
      </w:r>
      <w:r w:rsidRPr="00361EDE">
        <w:rPr>
          <w:szCs w:val="24"/>
        </w:rPr>
        <w:t>através de servidor designado para este fim</w:t>
      </w:r>
      <w:r w:rsidR="00E5698A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Impedir que terceiros e</w:t>
      </w:r>
      <w:r w:rsidR="00F1106D" w:rsidRPr="00361EDE">
        <w:rPr>
          <w:szCs w:val="24"/>
        </w:rPr>
        <w:t xml:space="preserve">stranhos ao contrato forneçam os itens </w:t>
      </w:r>
      <w:r w:rsidR="00E5698A" w:rsidRPr="00361EDE">
        <w:rPr>
          <w:szCs w:val="24"/>
        </w:rPr>
        <w:t>contratados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Solicitar a </w:t>
      </w:r>
      <w:r w:rsidR="0082740A" w:rsidRPr="00361EDE">
        <w:rPr>
          <w:szCs w:val="24"/>
        </w:rPr>
        <w:t xml:space="preserve">substituição </w:t>
      </w:r>
      <w:r w:rsidRPr="00361EDE">
        <w:rPr>
          <w:szCs w:val="24"/>
        </w:rPr>
        <w:t xml:space="preserve">do </w:t>
      </w:r>
      <w:r w:rsidR="0082740A" w:rsidRPr="00361EDE">
        <w:rPr>
          <w:szCs w:val="24"/>
        </w:rPr>
        <w:t xml:space="preserve">item </w:t>
      </w:r>
      <w:r w:rsidRPr="00361EDE">
        <w:rPr>
          <w:szCs w:val="24"/>
        </w:rPr>
        <w:t>que esteja em desacordo com a esp</w:t>
      </w:r>
      <w:r w:rsidR="00E5698A" w:rsidRPr="00361EDE">
        <w:rPr>
          <w:szCs w:val="24"/>
        </w:rPr>
        <w:t>ecificação apresentada;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Prestar as informações e os esclarecimentos que venham a ser solicitados pela </w:t>
      </w:r>
      <w:r w:rsidR="001D2B15" w:rsidRPr="00361EDE">
        <w:rPr>
          <w:b/>
          <w:szCs w:val="24"/>
        </w:rPr>
        <w:t>CONTRATADA</w:t>
      </w:r>
      <w:r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Comunicar à </w:t>
      </w:r>
      <w:r w:rsidR="001D2B15" w:rsidRPr="00361EDE">
        <w:rPr>
          <w:b/>
          <w:szCs w:val="24"/>
        </w:rPr>
        <w:t xml:space="preserve">CONTRATADA </w:t>
      </w:r>
      <w:r w:rsidRPr="00361EDE">
        <w:rPr>
          <w:szCs w:val="24"/>
        </w:rPr>
        <w:t>toda e qualquer ocorrência relacionada com o fornecimento dos produtos adquiridos;</w:t>
      </w:r>
    </w:p>
    <w:p w:rsidR="00BA3906" w:rsidRPr="00361EDE" w:rsidRDefault="00BA3906" w:rsidP="00DA5C7E">
      <w:pPr>
        <w:pStyle w:val="ParagPB"/>
        <w:numPr>
          <w:ilvl w:val="0"/>
          <w:numId w:val="1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Fiscalizar a entrega dos itens, podendo sustar, recusar, mandar fazer ou desfazer qualquer entrega que não esteja de acordo com as condições </w:t>
      </w:r>
      <w:r w:rsidR="00E5698A" w:rsidRPr="00361EDE">
        <w:rPr>
          <w:szCs w:val="24"/>
        </w:rPr>
        <w:t>e exigências estabelecidas na ARP já citada;</w:t>
      </w:r>
    </w:p>
    <w:p w:rsidR="00B741EE" w:rsidRPr="00361EDE" w:rsidRDefault="00BA3906" w:rsidP="00DA5C7E">
      <w:pPr>
        <w:numPr>
          <w:ilvl w:val="0"/>
          <w:numId w:val="1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Observar os prazos de recebimento e aplicar as sanções previstas no presente Edital.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Compete à </w:t>
      </w:r>
      <w:r w:rsidRPr="00361EDE">
        <w:rPr>
          <w:rFonts w:ascii="Times New Roman" w:hAnsi="Times New Roman"/>
          <w:b/>
          <w:sz w:val="24"/>
          <w:szCs w:val="24"/>
        </w:rPr>
        <w:t>CONTRATADA</w:t>
      </w:r>
      <w:r w:rsidRPr="00361EDE">
        <w:rPr>
          <w:rFonts w:ascii="Times New Roman" w:hAnsi="Times New Roman"/>
          <w:sz w:val="24"/>
          <w:szCs w:val="24"/>
        </w:rPr>
        <w:t>:</w:t>
      </w:r>
    </w:p>
    <w:p w:rsidR="008D5141" w:rsidRPr="00361EDE" w:rsidRDefault="008D5141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A3906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Dar cumprimento integral ao estabelecido no Pregão Presencial ARP </w:t>
      </w:r>
      <w:r w:rsidR="00A3063B" w:rsidRPr="00361EDE">
        <w:rPr>
          <w:rFonts w:ascii="Times New Roman" w:hAnsi="Times New Roman"/>
          <w:sz w:val="24"/>
          <w:szCs w:val="24"/>
        </w:rPr>
        <w:t>já citado</w:t>
      </w:r>
      <w:r w:rsidR="00E5698A" w:rsidRPr="00361EDE">
        <w:rPr>
          <w:rFonts w:ascii="Times New Roman" w:hAnsi="Times New Roman"/>
          <w:sz w:val="24"/>
          <w:szCs w:val="24"/>
        </w:rPr>
        <w:t xml:space="preserve"> e à sua proposta</w:t>
      </w:r>
      <w:r w:rsidRPr="00361EDE">
        <w:rPr>
          <w:rFonts w:ascii="Times New Roman" w:hAnsi="Times New Roman"/>
          <w:sz w:val="24"/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Fornecer, sempre que solicitado, documentos que comprovem a manutenção de todas as condições de habilitação e qualificação exigidas na licitação, bem como os que comprovem a regularidade</w:t>
      </w:r>
      <w:r w:rsidR="00F1106D" w:rsidRPr="00361EDE">
        <w:rPr>
          <w:szCs w:val="24"/>
        </w:rPr>
        <w:t xml:space="preserve"> de situação de seus empregados;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Fornecer os produtos de acordo com as especificações e quantidades conforme especificado n</w:t>
      </w:r>
      <w:r w:rsidR="00E5698A" w:rsidRPr="00361EDE">
        <w:rPr>
          <w:szCs w:val="24"/>
        </w:rPr>
        <w:t>a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 xml:space="preserve">Fornecer os produtos dentro do prazo estabelecido </w:t>
      </w:r>
      <w:proofErr w:type="gramStart"/>
      <w:r w:rsidR="00E5698A" w:rsidRPr="00361EDE">
        <w:rPr>
          <w:szCs w:val="24"/>
        </w:rPr>
        <w:t>na presente</w:t>
      </w:r>
      <w:proofErr w:type="gramEnd"/>
      <w:r w:rsidR="00E5698A" w:rsidRPr="00361EDE">
        <w:rPr>
          <w:szCs w:val="24"/>
        </w:rPr>
        <w:t xml:space="preserve"> ARP</w:t>
      </w:r>
      <w:r w:rsidR="00F1106D" w:rsidRPr="00361EDE">
        <w:rPr>
          <w:szCs w:val="24"/>
        </w:rPr>
        <w:t>;</w:t>
      </w:r>
    </w:p>
    <w:p w:rsidR="00BA3906" w:rsidRPr="00361EDE" w:rsidRDefault="00BA3906" w:rsidP="00DA5C7E">
      <w:pPr>
        <w:pStyle w:val="ParagPB"/>
        <w:numPr>
          <w:ilvl w:val="0"/>
          <w:numId w:val="2"/>
        </w:numPr>
        <w:spacing w:before="0" w:after="0" w:line="240" w:lineRule="auto"/>
        <w:ind w:left="284" w:hanging="284"/>
        <w:textAlignment w:val="auto"/>
        <w:rPr>
          <w:szCs w:val="24"/>
        </w:rPr>
      </w:pPr>
      <w:r w:rsidRPr="00361EDE">
        <w:rPr>
          <w:szCs w:val="24"/>
        </w:rPr>
        <w:t>Assumir toda a responsabilidade pelos encargos fiscais, trabalhistas e comerciais resultantes da adjudicação da presente licitação;</w:t>
      </w:r>
    </w:p>
    <w:p w:rsidR="00B741EE" w:rsidRPr="00361EDE" w:rsidRDefault="00BA3906" w:rsidP="00DA5C7E">
      <w:pPr>
        <w:numPr>
          <w:ilvl w:val="0"/>
          <w:numId w:val="2"/>
        </w:numPr>
        <w:spacing w:before="0"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Responder pelas despesas resultantes de quaisquer ações, demandas decorrentes de danos, seja por culpa da </w:t>
      </w:r>
      <w:r w:rsidR="001D2B15" w:rsidRPr="00361EDE">
        <w:rPr>
          <w:rFonts w:ascii="Times New Roman" w:hAnsi="Times New Roman"/>
          <w:b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ou quaisquer de seus empregados e prepostos, obrigando-se, outrossim, por quaisquer responsabilidades decorrentes de ações judiciais de terceiros, que lhes venham a serem exigidas por força de Lei, ligados ao cumprimento da presente contratação.</w:t>
      </w:r>
    </w:p>
    <w:p w:rsidR="00192119" w:rsidRPr="00361EDE" w:rsidRDefault="00192119" w:rsidP="009C65BD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QUINTA – DA VIGÊNCIA E ALTERAÇÕES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8D5141" w:rsidRPr="00361EDE" w:rsidRDefault="00130D9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O presente Contrato tem vigência de </w:t>
      </w:r>
      <w:r w:rsidR="00ED0F18" w:rsidRPr="00361EDE">
        <w:rPr>
          <w:rFonts w:ascii="Times New Roman" w:hAnsi="Times New Roman"/>
          <w:sz w:val="24"/>
          <w:szCs w:val="24"/>
        </w:rPr>
        <w:t>12</w:t>
      </w:r>
      <w:r w:rsidRPr="00361EDE">
        <w:rPr>
          <w:rFonts w:ascii="Times New Roman" w:hAnsi="Times New Roman"/>
          <w:sz w:val="24"/>
          <w:szCs w:val="24"/>
        </w:rPr>
        <w:t xml:space="preserve"> (</w:t>
      </w:r>
      <w:r w:rsidR="00ED0F18" w:rsidRPr="00361EDE">
        <w:rPr>
          <w:rFonts w:ascii="Times New Roman" w:hAnsi="Times New Roman"/>
          <w:sz w:val="24"/>
          <w:szCs w:val="24"/>
        </w:rPr>
        <w:t>doze) meses</w:t>
      </w:r>
      <w:r w:rsidRPr="00361EDE">
        <w:rPr>
          <w:rFonts w:ascii="Times New Roman" w:hAnsi="Times New Roman"/>
          <w:sz w:val="24"/>
          <w:szCs w:val="24"/>
        </w:rPr>
        <w:t>, a contar da dat</w:t>
      </w:r>
      <w:r w:rsidR="00ED0F18" w:rsidRPr="00361EDE">
        <w:rPr>
          <w:rFonts w:ascii="Times New Roman" w:hAnsi="Times New Roman"/>
          <w:sz w:val="24"/>
          <w:szCs w:val="24"/>
        </w:rPr>
        <w:t>a da sua</w:t>
      </w:r>
      <w:r w:rsidR="00CA402A" w:rsidRPr="00361EDE">
        <w:rPr>
          <w:rFonts w:ascii="Times New Roman" w:hAnsi="Times New Roman"/>
          <w:sz w:val="24"/>
          <w:szCs w:val="24"/>
        </w:rPr>
        <w:t xml:space="preserve"> assinatura, ou seja, </w:t>
      </w:r>
      <w:r w:rsidR="00EA6621" w:rsidRPr="00361EDE">
        <w:rPr>
          <w:rFonts w:ascii="Times New Roman" w:hAnsi="Times New Roman"/>
          <w:sz w:val="24"/>
          <w:szCs w:val="24"/>
        </w:rPr>
        <w:t>31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F43348"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2022 a 30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sz w:val="24"/>
          <w:szCs w:val="24"/>
        </w:rPr>
        <w:t>janeiro</w:t>
      </w:r>
      <w:r w:rsidR="00CA402A" w:rsidRPr="00361EDE">
        <w:rPr>
          <w:rFonts w:ascii="Times New Roman" w:hAnsi="Times New Roman"/>
          <w:sz w:val="24"/>
          <w:szCs w:val="24"/>
        </w:rPr>
        <w:t xml:space="preserve"> </w:t>
      </w:r>
      <w:r w:rsidR="00ED0F18" w:rsidRPr="00361EDE">
        <w:rPr>
          <w:rFonts w:ascii="Times New Roman" w:hAnsi="Times New Roman"/>
          <w:sz w:val="24"/>
          <w:szCs w:val="24"/>
        </w:rPr>
        <w:t xml:space="preserve">de </w:t>
      </w:r>
      <w:r w:rsidR="00EA6621" w:rsidRPr="00361EDE">
        <w:rPr>
          <w:rFonts w:ascii="Times New Roman" w:hAnsi="Times New Roman"/>
          <w:sz w:val="24"/>
          <w:szCs w:val="24"/>
        </w:rPr>
        <w:t>2023</w:t>
      </w:r>
      <w:r w:rsidRPr="00361EDE">
        <w:rPr>
          <w:rFonts w:ascii="Times New Roman" w:hAnsi="Times New Roman"/>
          <w:sz w:val="24"/>
          <w:szCs w:val="24"/>
        </w:rPr>
        <w:t>.</w:t>
      </w:r>
    </w:p>
    <w:p w:rsidR="003A783A" w:rsidRDefault="003A783A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9C65BD" w:rsidRDefault="009C65BD" w:rsidP="00180497">
      <w:pPr>
        <w:spacing w:before="0" w:after="0" w:line="240" w:lineRule="auto"/>
        <w:ind w:firstLine="0"/>
        <w:rPr>
          <w:rFonts w:ascii="Times New Roman" w:hAnsi="Times New Roman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180497" w:rsidRPr="00361EDE" w:rsidRDefault="00180497" w:rsidP="00180497">
      <w:pPr>
        <w:spacing w:before="0" w:after="0" w:line="240" w:lineRule="auto"/>
        <w:ind w:firstLine="0"/>
        <w:rPr>
          <w:rFonts w:ascii="Times New Roman" w:hAnsi="Times New Roman"/>
          <w:b/>
          <w:i/>
          <w:sz w:val="24"/>
          <w:szCs w:val="24"/>
        </w:rPr>
      </w:pPr>
      <w:r w:rsidRPr="00361EDE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CLÁUSULA SEXTA – DO FISCAL DO CONTRATO</w:t>
      </w:r>
      <w:r w:rsidRPr="00361EDE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56740D" w:rsidRPr="00361EDE" w:rsidRDefault="00F43348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 xml:space="preserve">O </w:t>
      </w:r>
      <w:r w:rsidRPr="00361EDE">
        <w:rPr>
          <w:rFonts w:ascii="Times New Roman" w:hAnsi="Times New Roman"/>
          <w:b/>
          <w:bCs/>
          <w:sz w:val="24"/>
          <w:szCs w:val="24"/>
        </w:rPr>
        <w:t>CONTRATANTE</w:t>
      </w:r>
      <w:r w:rsidRPr="00361EDE">
        <w:rPr>
          <w:rFonts w:ascii="Times New Roman" w:hAnsi="Times New Roman"/>
          <w:bCs/>
          <w:sz w:val="24"/>
          <w:szCs w:val="24"/>
        </w:rPr>
        <w:t>, nomeia, através da Portaria</w:t>
      </w:r>
      <w:r w:rsidR="00EA6621" w:rsidRPr="00361EDE">
        <w:rPr>
          <w:rFonts w:ascii="Times New Roman" w:hAnsi="Times New Roman"/>
          <w:bCs/>
          <w:sz w:val="24"/>
          <w:szCs w:val="24"/>
        </w:rPr>
        <w:t xml:space="preserve"> n° 350</w:t>
      </w:r>
      <w:r w:rsidRPr="00361EDE">
        <w:rPr>
          <w:rFonts w:ascii="Times New Roman" w:hAnsi="Times New Roman"/>
          <w:bCs/>
          <w:sz w:val="24"/>
          <w:szCs w:val="24"/>
        </w:rPr>
        <w:t xml:space="preserve">, de </w:t>
      </w:r>
      <w:r w:rsidR="00EA6621" w:rsidRPr="00361EDE">
        <w:rPr>
          <w:rFonts w:ascii="Times New Roman" w:hAnsi="Times New Roman"/>
          <w:bCs/>
          <w:sz w:val="24"/>
          <w:szCs w:val="24"/>
        </w:rPr>
        <w:t>16</w:t>
      </w:r>
      <w:r w:rsidRPr="00361EDE">
        <w:rPr>
          <w:rFonts w:ascii="Times New Roman" w:hAnsi="Times New Roman"/>
          <w:bCs/>
          <w:sz w:val="24"/>
          <w:szCs w:val="24"/>
        </w:rPr>
        <w:t xml:space="preserve"> de </w:t>
      </w:r>
      <w:r w:rsidR="00EA6621" w:rsidRPr="00361EDE">
        <w:rPr>
          <w:rFonts w:ascii="Times New Roman" w:hAnsi="Times New Roman"/>
          <w:bCs/>
          <w:sz w:val="24"/>
          <w:szCs w:val="24"/>
        </w:rPr>
        <w:t>setembro de 2021, o servidor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EA6621"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  <w:r w:rsidRPr="00361EDE">
        <w:rPr>
          <w:rFonts w:ascii="Times New Roman" w:hAnsi="Times New Roman"/>
          <w:bCs/>
          <w:sz w:val="24"/>
          <w:szCs w:val="24"/>
        </w:rPr>
        <w:t xml:space="preserve">, portador do CPF nº </w:t>
      </w:r>
      <w:r w:rsidR="00ED32B3" w:rsidRPr="00361EDE">
        <w:rPr>
          <w:rFonts w:ascii="Times New Roman" w:hAnsi="Times New Roman"/>
          <w:bCs/>
          <w:sz w:val="24"/>
          <w:szCs w:val="24"/>
        </w:rPr>
        <w:t>048.003.081-27</w:t>
      </w:r>
      <w:r w:rsidRPr="00361EDE">
        <w:rPr>
          <w:rFonts w:ascii="Times New Roman" w:hAnsi="Times New Roman"/>
          <w:bCs/>
          <w:sz w:val="24"/>
          <w:szCs w:val="24"/>
        </w:rPr>
        <w:t>, para função de Fiscal do Contrato para acompanhar a execução do objeto contratado, prestar as informações cabíveis e cuidar de sua vigência</w:t>
      </w:r>
      <w:r w:rsidR="00180497" w:rsidRPr="00361EDE">
        <w:rPr>
          <w:rFonts w:ascii="Times New Roman" w:hAnsi="Times New Roman"/>
          <w:bCs/>
          <w:sz w:val="24"/>
          <w:szCs w:val="24"/>
        </w:rPr>
        <w:t>.</w:t>
      </w:r>
    </w:p>
    <w:p w:rsidR="004455C0" w:rsidRPr="00361EDE" w:rsidRDefault="004455C0" w:rsidP="00180497">
      <w:pPr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</w:p>
    <w:p w:rsidR="00E5018F" w:rsidRPr="00361EDE" w:rsidRDefault="00E5018F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SÉTIMA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– </w:t>
      </w:r>
      <w:r w:rsidR="00BD052B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DO VALOR E 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DA DOTAÇÃO ORÇAMENTÁRIA</w:t>
      </w:r>
      <w:r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CF2B67" w:rsidRPr="00361EDE" w:rsidRDefault="00E5018F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 despesa dec</w:t>
      </w:r>
      <w:r w:rsidR="00BD052B" w:rsidRPr="00361EDE">
        <w:rPr>
          <w:rFonts w:ascii="Times New Roman" w:hAnsi="Times New Roman"/>
          <w:sz w:val="24"/>
          <w:szCs w:val="24"/>
        </w:rPr>
        <w:t>orrente do presente contrato é</w:t>
      </w:r>
      <w:r w:rsidRPr="00361EDE">
        <w:rPr>
          <w:rFonts w:ascii="Times New Roman" w:hAnsi="Times New Roman"/>
          <w:sz w:val="24"/>
          <w:szCs w:val="24"/>
        </w:rPr>
        <w:t xml:space="preserve"> de </w:t>
      </w:r>
      <w:r w:rsidRPr="00361EDE">
        <w:rPr>
          <w:rFonts w:ascii="Times New Roman" w:eastAsiaTheme="minorHAnsi" w:hAnsi="Times New Roman"/>
          <w:b/>
          <w:color w:val="0A0000"/>
          <w:sz w:val="24"/>
          <w:szCs w:val="24"/>
        </w:rPr>
        <w:t xml:space="preserve">R$ </w:t>
      </w:r>
      <w:r w:rsidR="006579A8">
        <w:rPr>
          <w:rFonts w:ascii="Times New Roman" w:eastAsiaTheme="minorHAnsi" w:hAnsi="Times New Roman"/>
          <w:b/>
          <w:color w:val="0A0000"/>
          <w:sz w:val="24"/>
          <w:szCs w:val="24"/>
        </w:rPr>
        <w:t>55.815,00</w:t>
      </w:r>
      <w:r w:rsidRPr="00361EDE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6579A8">
        <w:rPr>
          <w:rFonts w:ascii="Times New Roman" w:hAnsi="Times New Roman"/>
          <w:b/>
          <w:bCs/>
          <w:sz w:val="24"/>
          <w:szCs w:val="24"/>
        </w:rPr>
        <w:t>cinquenta e cinco mil, oitocentos e quinze reais</w:t>
      </w:r>
      <w:r w:rsidR="00D17B55">
        <w:rPr>
          <w:rFonts w:ascii="Times New Roman" w:hAnsi="Times New Roman"/>
          <w:b/>
          <w:bCs/>
          <w:sz w:val="24"/>
          <w:szCs w:val="24"/>
        </w:rPr>
        <w:t>),</w:t>
      </w:r>
      <w:r w:rsidRPr="00361EDE">
        <w:rPr>
          <w:rFonts w:ascii="Times New Roman" w:hAnsi="Times New Roman"/>
          <w:bCs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bCs/>
          <w:sz w:val="24"/>
          <w:szCs w:val="24"/>
        </w:rPr>
        <w:t xml:space="preserve">empenhada </w:t>
      </w:r>
      <w:r w:rsidRPr="00361EDE">
        <w:rPr>
          <w:rFonts w:ascii="Times New Roman" w:hAnsi="Times New Roman"/>
          <w:sz w:val="24"/>
          <w:szCs w:val="24"/>
        </w:rPr>
        <w:t>sob</w:t>
      </w:r>
      <w:r w:rsidR="00BD052B" w:rsidRPr="00361EDE">
        <w:rPr>
          <w:rFonts w:ascii="Times New Roman" w:hAnsi="Times New Roman"/>
          <w:sz w:val="24"/>
          <w:szCs w:val="24"/>
        </w:rPr>
        <w:t xml:space="preserve"> 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="00BD052B" w:rsidRPr="00361EDE">
        <w:rPr>
          <w:rFonts w:ascii="Times New Roman" w:hAnsi="Times New Roman"/>
          <w:sz w:val="24"/>
          <w:szCs w:val="24"/>
        </w:rPr>
        <w:t xml:space="preserve"> </w:t>
      </w:r>
      <w:r w:rsidRPr="00361EDE">
        <w:rPr>
          <w:rFonts w:ascii="Times New Roman" w:hAnsi="Times New Roman"/>
          <w:sz w:val="24"/>
          <w:szCs w:val="24"/>
        </w:rPr>
        <w:t>Dotaç</w:t>
      </w:r>
      <w:r w:rsidR="00CF2B67" w:rsidRPr="00361EDE">
        <w:rPr>
          <w:rFonts w:ascii="Times New Roman" w:hAnsi="Times New Roman"/>
          <w:sz w:val="24"/>
          <w:szCs w:val="24"/>
        </w:rPr>
        <w:t>ões</w:t>
      </w:r>
      <w:r w:rsidRPr="00361EDE">
        <w:rPr>
          <w:rFonts w:ascii="Times New Roman" w:hAnsi="Times New Roman"/>
          <w:sz w:val="24"/>
          <w:szCs w:val="24"/>
        </w:rPr>
        <w:t xml:space="preserve"> Orçamentária</w:t>
      </w:r>
      <w:r w:rsidR="00CF2B67" w:rsidRPr="00361EDE">
        <w:rPr>
          <w:rFonts w:ascii="Times New Roman" w:hAnsi="Times New Roman"/>
          <w:sz w:val="24"/>
          <w:szCs w:val="24"/>
        </w:rPr>
        <w:t>s abaixo</w:t>
      </w:r>
      <w:r w:rsidR="008C47C5" w:rsidRPr="00361EDE">
        <w:rPr>
          <w:rFonts w:ascii="Times New Roman" w:hAnsi="Times New Roman"/>
          <w:sz w:val="24"/>
          <w:szCs w:val="24"/>
        </w:rPr>
        <w:t>,</w:t>
      </w:r>
      <w:r w:rsidRPr="00361EDE">
        <w:rPr>
          <w:rFonts w:ascii="Times New Roman" w:hAnsi="Times New Roman"/>
          <w:sz w:val="24"/>
          <w:szCs w:val="24"/>
        </w:rPr>
        <w:t xml:space="preserve"> autorizada</w:t>
      </w:r>
      <w:r w:rsidR="00CF2B67" w:rsidRPr="00361EDE">
        <w:rPr>
          <w:rFonts w:ascii="Times New Roman" w:hAnsi="Times New Roman"/>
          <w:sz w:val="24"/>
          <w:szCs w:val="24"/>
        </w:rPr>
        <w:t>s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BD052B" w:rsidRPr="00361EDE">
        <w:rPr>
          <w:rFonts w:ascii="Times New Roman" w:hAnsi="Times New Roman"/>
          <w:sz w:val="24"/>
          <w:szCs w:val="24"/>
        </w:rPr>
        <w:t>pela</w:t>
      </w:r>
      <w:r w:rsidRPr="00361EDE">
        <w:rPr>
          <w:rFonts w:ascii="Times New Roman" w:hAnsi="Times New Roman"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sz w:val="24"/>
          <w:szCs w:val="24"/>
        </w:rPr>
        <w:t>Lei nº 4.</w:t>
      </w:r>
      <w:r w:rsidR="00ED32B3" w:rsidRPr="00361EDE">
        <w:rPr>
          <w:rFonts w:ascii="Times New Roman" w:hAnsi="Times New Roman"/>
          <w:sz w:val="24"/>
          <w:szCs w:val="24"/>
        </w:rPr>
        <w:t>408, de 23</w:t>
      </w:r>
      <w:r w:rsidR="00130D9E" w:rsidRPr="00361EDE">
        <w:rPr>
          <w:rFonts w:ascii="Times New Roman" w:hAnsi="Times New Roman"/>
          <w:sz w:val="24"/>
          <w:szCs w:val="24"/>
        </w:rPr>
        <w:t xml:space="preserve"> de </w:t>
      </w:r>
      <w:r w:rsidR="00ED32B3" w:rsidRPr="00361EDE">
        <w:rPr>
          <w:rFonts w:ascii="Times New Roman" w:hAnsi="Times New Roman"/>
          <w:sz w:val="24"/>
          <w:szCs w:val="24"/>
        </w:rPr>
        <w:t>dezembro</w:t>
      </w:r>
      <w:r w:rsidR="00130D9E" w:rsidRPr="00361EDE">
        <w:rPr>
          <w:rFonts w:ascii="Times New Roman" w:hAnsi="Times New Roman"/>
          <w:sz w:val="24"/>
          <w:szCs w:val="24"/>
        </w:rPr>
        <w:t xml:space="preserve"> de 2021</w:t>
      </w:r>
      <w:r w:rsidR="008C47C5" w:rsidRPr="00361EDE">
        <w:rPr>
          <w:rFonts w:ascii="Times New Roman" w:hAnsi="Times New Roman"/>
          <w:sz w:val="24"/>
          <w:szCs w:val="24"/>
        </w:rPr>
        <w:t>:</w:t>
      </w:r>
    </w:p>
    <w:p w:rsidR="00CF2B67" w:rsidRPr="00361EDE" w:rsidRDefault="00CF2B67" w:rsidP="00A758E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C16A27" w:rsidRPr="00361EDE" w:rsidRDefault="00CF2B6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6579A8">
        <w:rPr>
          <w:b/>
          <w:sz w:val="24"/>
          <w:szCs w:val="24"/>
        </w:rPr>
        <w:t>13.800,00</w:t>
      </w:r>
      <w:r w:rsidR="00D81137" w:rsidRPr="00361EDE">
        <w:rPr>
          <w:b/>
          <w:sz w:val="24"/>
          <w:szCs w:val="24"/>
        </w:rPr>
        <w:t xml:space="preserve"> (</w:t>
      </w:r>
      <w:r w:rsidR="00E86B09">
        <w:rPr>
          <w:b/>
          <w:sz w:val="24"/>
          <w:szCs w:val="24"/>
        </w:rPr>
        <w:t>treze mil e oitocentos reais</w:t>
      </w:r>
      <w:r w:rsidR="00D81137" w:rsidRPr="00361EDE">
        <w:rPr>
          <w:b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="00ED32B3" w:rsidRPr="00361EDE">
        <w:rPr>
          <w:b/>
          <w:color w:val="auto"/>
          <w:sz w:val="24"/>
          <w:szCs w:val="24"/>
        </w:rPr>
        <w:t>2022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0401</w:t>
      </w:r>
      <w:r w:rsidR="00C16A27" w:rsidRPr="00361EDE">
        <w:rPr>
          <w:b/>
          <w:color w:val="auto"/>
          <w:sz w:val="24"/>
          <w:szCs w:val="24"/>
        </w:rPr>
        <w:t>.12.361.</w:t>
      </w:r>
      <w:r w:rsidR="00ED32B3" w:rsidRPr="00361EDE">
        <w:rPr>
          <w:b/>
          <w:color w:val="auto"/>
          <w:sz w:val="24"/>
          <w:szCs w:val="24"/>
        </w:rPr>
        <w:t>0107</w:t>
      </w:r>
      <w:r w:rsidR="00C16A27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2668</w:t>
      </w:r>
      <w:r w:rsidR="00C16A27" w:rsidRPr="00361EDE">
        <w:rPr>
          <w:b/>
          <w:color w:val="auto"/>
          <w:sz w:val="24"/>
          <w:szCs w:val="24"/>
        </w:rPr>
        <w:t xml:space="preserve"> – Manutenção das </w:t>
      </w:r>
      <w:r w:rsidR="005F0DED" w:rsidRPr="00361EDE">
        <w:rPr>
          <w:b/>
          <w:color w:val="auto"/>
          <w:sz w:val="24"/>
          <w:szCs w:val="24"/>
        </w:rPr>
        <w:t xml:space="preserve">Escolas da Rede Municipal de Ensino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Dotação Compactada: </w:t>
      </w:r>
      <w:r w:rsidR="00ED32B3" w:rsidRPr="00361EDE">
        <w:rPr>
          <w:b/>
          <w:color w:val="auto"/>
          <w:sz w:val="24"/>
          <w:szCs w:val="24"/>
        </w:rPr>
        <w:t>2022</w:t>
      </w:r>
      <w:r w:rsidR="005F0DED" w:rsidRPr="00361EDE">
        <w:rPr>
          <w:b/>
          <w:color w:val="auto"/>
          <w:sz w:val="24"/>
          <w:szCs w:val="24"/>
        </w:rPr>
        <w:t>.</w:t>
      </w:r>
      <w:r w:rsidR="00ED32B3" w:rsidRPr="00361EDE">
        <w:rPr>
          <w:b/>
          <w:color w:val="auto"/>
          <w:sz w:val="24"/>
          <w:szCs w:val="24"/>
        </w:rPr>
        <w:t>0858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Natureza da Despesa: </w:t>
      </w:r>
      <w:r w:rsidR="00C16A27" w:rsidRPr="00361EDE">
        <w:rPr>
          <w:b/>
          <w:color w:val="auto"/>
          <w:sz w:val="24"/>
          <w:szCs w:val="24"/>
        </w:rPr>
        <w:t xml:space="preserve">339030 – Material de Consumo – </w:t>
      </w:r>
      <w:r w:rsidR="00C16A27" w:rsidRPr="00361EDE">
        <w:rPr>
          <w:color w:val="auto"/>
          <w:sz w:val="24"/>
          <w:szCs w:val="24"/>
        </w:rPr>
        <w:t xml:space="preserve">Sub Natureza: </w:t>
      </w:r>
      <w:r w:rsidR="00E86B09">
        <w:rPr>
          <w:b/>
          <w:color w:val="auto"/>
          <w:sz w:val="24"/>
          <w:szCs w:val="24"/>
        </w:rPr>
        <w:t>28</w:t>
      </w:r>
      <w:r w:rsidR="00C16A27" w:rsidRPr="00361EDE">
        <w:rPr>
          <w:b/>
          <w:color w:val="auto"/>
          <w:sz w:val="24"/>
          <w:szCs w:val="24"/>
        </w:rPr>
        <w:t xml:space="preserve"> – Material </w:t>
      </w:r>
      <w:r w:rsidR="00D81137" w:rsidRPr="00361EDE">
        <w:rPr>
          <w:b/>
          <w:color w:val="auto"/>
          <w:sz w:val="24"/>
          <w:szCs w:val="24"/>
        </w:rPr>
        <w:t xml:space="preserve">de </w:t>
      </w:r>
      <w:r w:rsidR="00E86B09">
        <w:rPr>
          <w:b/>
          <w:color w:val="auto"/>
          <w:sz w:val="24"/>
          <w:szCs w:val="24"/>
        </w:rPr>
        <w:t>proteção e segurança</w:t>
      </w:r>
      <w:r w:rsidR="005F0DED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b/>
          <w:color w:val="auto"/>
          <w:sz w:val="24"/>
          <w:szCs w:val="24"/>
        </w:rPr>
        <w:t xml:space="preserve">– </w:t>
      </w:r>
      <w:r w:rsidR="00C16A27" w:rsidRPr="00361EDE">
        <w:rPr>
          <w:color w:val="auto"/>
          <w:sz w:val="24"/>
          <w:szCs w:val="24"/>
        </w:rPr>
        <w:t xml:space="preserve">Fonte: </w:t>
      </w:r>
      <w:r w:rsidR="00D81137" w:rsidRPr="00361EDE">
        <w:rPr>
          <w:b/>
          <w:color w:val="auto"/>
          <w:sz w:val="24"/>
          <w:szCs w:val="24"/>
        </w:rPr>
        <w:t>119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Cotação: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D81137" w:rsidRPr="00361EDE">
        <w:rPr>
          <w:b/>
          <w:color w:val="auto"/>
          <w:sz w:val="24"/>
          <w:szCs w:val="24"/>
        </w:rPr>
        <w:t>46765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 xml:space="preserve">Autorização de Compras: </w:t>
      </w:r>
      <w:r w:rsidR="00E86B09">
        <w:rPr>
          <w:b/>
          <w:color w:val="auto"/>
          <w:sz w:val="24"/>
          <w:szCs w:val="24"/>
        </w:rPr>
        <w:t>97865</w:t>
      </w:r>
      <w:r w:rsidR="00C16A27" w:rsidRPr="00361EDE">
        <w:rPr>
          <w:b/>
          <w:color w:val="auto"/>
          <w:sz w:val="24"/>
          <w:szCs w:val="24"/>
        </w:rPr>
        <w:t xml:space="preserve"> – </w:t>
      </w:r>
      <w:r w:rsidR="00C16A27" w:rsidRPr="00361EDE">
        <w:rPr>
          <w:color w:val="auto"/>
          <w:sz w:val="24"/>
          <w:szCs w:val="24"/>
        </w:rPr>
        <w:t>Nota de</w:t>
      </w:r>
      <w:r w:rsidR="00C16A27" w:rsidRPr="00361EDE">
        <w:rPr>
          <w:b/>
          <w:color w:val="auto"/>
          <w:sz w:val="24"/>
          <w:szCs w:val="24"/>
        </w:rPr>
        <w:t xml:space="preserve"> </w:t>
      </w:r>
      <w:r w:rsidR="00C16A27" w:rsidRPr="00361EDE">
        <w:rPr>
          <w:color w:val="auto"/>
          <w:sz w:val="24"/>
          <w:szCs w:val="24"/>
        </w:rPr>
        <w:t xml:space="preserve">Empenho: </w:t>
      </w:r>
      <w:r w:rsidR="00E86B09">
        <w:rPr>
          <w:b/>
          <w:color w:val="auto"/>
          <w:sz w:val="24"/>
          <w:szCs w:val="24"/>
        </w:rPr>
        <w:t>2202</w:t>
      </w:r>
      <w:r w:rsidR="001E7B84" w:rsidRPr="00361EDE">
        <w:rPr>
          <w:b/>
          <w:color w:val="auto"/>
          <w:sz w:val="24"/>
          <w:szCs w:val="24"/>
        </w:rPr>
        <w:t xml:space="preserve"> </w:t>
      </w:r>
      <w:r w:rsidR="001E7B84" w:rsidRPr="00361EDE">
        <w:rPr>
          <w:color w:val="auto"/>
          <w:sz w:val="24"/>
          <w:szCs w:val="24"/>
        </w:rPr>
        <w:t xml:space="preserve">– Processo Administrativo: </w:t>
      </w:r>
      <w:r w:rsidR="00E86B09">
        <w:rPr>
          <w:b/>
          <w:color w:val="auto"/>
          <w:sz w:val="24"/>
          <w:szCs w:val="24"/>
        </w:rPr>
        <w:t>2022003850</w:t>
      </w:r>
      <w:r w:rsidR="001E7B84" w:rsidRPr="00361EDE">
        <w:rPr>
          <w:color w:val="auto"/>
          <w:sz w:val="24"/>
          <w:szCs w:val="24"/>
        </w:rPr>
        <w:t>;</w:t>
      </w:r>
    </w:p>
    <w:p w:rsidR="00D81137" w:rsidRPr="00361EDE" w:rsidRDefault="00D81137" w:rsidP="00D81137">
      <w:pPr>
        <w:spacing w:before="0" w:after="0" w:line="24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</w:p>
    <w:p w:rsidR="00D81137" w:rsidRDefault="00D81137" w:rsidP="00D81137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10308C">
        <w:rPr>
          <w:b/>
          <w:sz w:val="24"/>
          <w:szCs w:val="24"/>
        </w:rPr>
        <w:t>11.985,00</w:t>
      </w:r>
      <w:r w:rsidRPr="00361EDE">
        <w:rPr>
          <w:b/>
          <w:sz w:val="24"/>
          <w:szCs w:val="24"/>
        </w:rPr>
        <w:t xml:space="preserve"> (</w:t>
      </w:r>
      <w:r w:rsidR="0010308C">
        <w:rPr>
          <w:b/>
          <w:sz w:val="24"/>
          <w:szCs w:val="24"/>
        </w:rPr>
        <w:t>onze mil, novecentos e oitenta e cinco</w:t>
      </w:r>
      <w:r w:rsidRPr="00361EDE">
        <w:rPr>
          <w:b/>
          <w:sz w:val="24"/>
          <w:szCs w:val="24"/>
        </w:rPr>
        <w:t xml:space="preserve"> reais</w:t>
      </w:r>
      <w:r w:rsidRPr="00361EDE">
        <w:rPr>
          <w:b/>
          <w:i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 w:rsidR="0010308C">
        <w:rPr>
          <w:b/>
          <w:color w:val="auto"/>
          <w:sz w:val="24"/>
          <w:szCs w:val="24"/>
        </w:rPr>
        <w:t>28</w:t>
      </w:r>
      <w:r w:rsidRPr="00361EDE">
        <w:rPr>
          <w:b/>
          <w:color w:val="auto"/>
          <w:sz w:val="24"/>
          <w:szCs w:val="24"/>
        </w:rPr>
        <w:t xml:space="preserve"> – Material de </w:t>
      </w:r>
      <w:r w:rsidR="0010308C">
        <w:rPr>
          <w:b/>
          <w:color w:val="auto"/>
          <w:sz w:val="24"/>
          <w:szCs w:val="24"/>
        </w:rPr>
        <w:t>proteção e segurança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10308C">
        <w:rPr>
          <w:b/>
          <w:color w:val="auto"/>
          <w:sz w:val="24"/>
          <w:szCs w:val="24"/>
        </w:rPr>
        <w:t>97866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10308C">
        <w:rPr>
          <w:b/>
          <w:color w:val="auto"/>
          <w:sz w:val="24"/>
          <w:szCs w:val="24"/>
        </w:rPr>
        <w:t>2203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 w:rsidR="0010308C">
        <w:rPr>
          <w:b/>
          <w:color w:val="auto"/>
          <w:sz w:val="24"/>
          <w:szCs w:val="24"/>
        </w:rPr>
        <w:t>2022003851</w:t>
      </w:r>
      <w:r w:rsidR="00D17B55">
        <w:rPr>
          <w:color w:val="auto"/>
          <w:sz w:val="24"/>
          <w:szCs w:val="24"/>
        </w:rPr>
        <w:t>;</w:t>
      </w:r>
    </w:p>
    <w:p w:rsidR="00D17B55" w:rsidRPr="00D17B55" w:rsidRDefault="00D17B55" w:rsidP="00D17B55">
      <w:pPr>
        <w:pStyle w:val="PargrafodaLista"/>
        <w:rPr>
          <w:color w:val="auto"/>
          <w:sz w:val="24"/>
          <w:szCs w:val="24"/>
        </w:rPr>
      </w:pPr>
    </w:p>
    <w:p w:rsidR="00D17B55" w:rsidRPr="00D17B55" w:rsidRDefault="00D17B55" w:rsidP="00D17B55">
      <w:pPr>
        <w:pStyle w:val="PargrafodaLista"/>
        <w:numPr>
          <w:ilvl w:val="0"/>
          <w:numId w:val="12"/>
        </w:numPr>
        <w:spacing w:before="0" w:after="0" w:line="240" w:lineRule="auto"/>
        <w:rPr>
          <w:color w:val="auto"/>
          <w:sz w:val="24"/>
          <w:szCs w:val="24"/>
        </w:rPr>
      </w:pPr>
      <w:r w:rsidRPr="00361EDE">
        <w:rPr>
          <w:b/>
          <w:sz w:val="24"/>
          <w:szCs w:val="24"/>
        </w:rPr>
        <w:t xml:space="preserve">R$ </w:t>
      </w:r>
      <w:r w:rsidR="0010308C">
        <w:rPr>
          <w:b/>
          <w:sz w:val="24"/>
          <w:szCs w:val="24"/>
        </w:rPr>
        <w:t>30.030,00 (trinta mil e trinta reais</w:t>
      </w:r>
      <w:r w:rsidRPr="00361EDE">
        <w:rPr>
          <w:b/>
          <w:i/>
          <w:sz w:val="24"/>
          <w:szCs w:val="24"/>
        </w:rPr>
        <w:t>)</w:t>
      </w:r>
      <w:r w:rsidRPr="00361EDE">
        <w:rPr>
          <w:b/>
          <w:sz w:val="24"/>
          <w:szCs w:val="24"/>
        </w:rPr>
        <w:t xml:space="preserve"> – </w:t>
      </w:r>
      <w:r w:rsidRPr="00361EDE">
        <w:rPr>
          <w:b/>
          <w:color w:val="auto"/>
          <w:sz w:val="24"/>
          <w:szCs w:val="24"/>
        </w:rPr>
        <w:t xml:space="preserve">2022.0401.12.361.0107.2668 – Manutenção das Escolas da Rede Municipal de Ensino – </w:t>
      </w:r>
      <w:r w:rsidRPr="00361EDE">
        <w:rPr>
          <w:color w:val="auto"/>
          <w:sz w:val="24"/>
          <w:szCs w:val="24"/>
        </w:rPr>
        <w:t xml:space="preserve">Dotação Compactada: </w:t>
      </w:r>
      <w:r w:rsidRPr="00361EDE">
        <w:rPr>
          <w:b/>
          <w:color w:val="auto"/>
          <w:sz w:val="24"/>
          <w:szCs w:val="24"/>
        </w:rPr>
        <w:t xml:space="preserve">2022.0858 – </w:t>
      </w:r>
      <w:r w:rsidRPr="00361EDE">
        <w:rPr>
          <w:color w:val="auto"/>
          <w:sz w:val="24"/>
          <w:szCs w:val="24"/>
        </w:rPr>
        <w:t xml:space="preserve">Natureza da Despesa: </w:t>
      </w:r>
      <w:r w:rsidRPr="00361EDE">
        <w:rPr>
          <w:b/>
          <w:color w:val="auto"/>
          <w:sz w:val="24"/>
          <w:szCs w:val="24"/>
        </w:rPr>
        <w:t xml:space="preserve">339030 – Material de Consumo – </w:t>
      </w:r>
      <w:r w:rsidRPr="00361EDE">
        <w:rPr>
          <w:color w:val="auto"/>
          <w:sz w:val="24"/>
          <w:szCs w:val="24"/>
        </w:rPr>
        <w:t xml:space="preserve">Sub Natureza: </w:t>
      </w:r>
      <w:r w:rsidR="0010308C">
        <w:rPr>
          <w:b/>
          <w:color w:val="auto"/>
          <w:sz w:val="24"/>
          <w:szCs w:val="24"/>
        </w:rPr>
        <w:t>22</w:t>
      </w:r>
      <w:r w:rsidRPr="00361EDE">
        <w:rPr>
          <w:b/>
          <w:color w:val="auto"/>
          <w:sz w:val="24"/>
          <w:szCs w:val="24"/>
        </w:rPr>
        <w:t xml:space="preserve"> – Material de </w:t>
      </w:r>
      <w:r w:rsidR="0010308C">
        <w:rPr>
          <w:b/>
          <w:color w:val="auto"/>
          <w:sz w:val="24"/>
          <w:szCs w:val="24"/>
        </w:rPr>
        <w:t>limpeza e produtos de higienização</w:t>
      </w:r>
      <w:r w:rsidRPr="00361EDE">
        <w:rPr>
          <w:b/>
          <w:color w:val="auto"/>
          <w:sz w:val="24"/>
          <w:szCs w:val="24"/>
        </w:rPr>
        <w:t xml:space="preserve">– </w:t>
      </w:r>
      <w:r w:rsidRPr="00361EDE">
        <w:rPr>
          <w:color w:val="auto"/>
          <w:sz w:val="24"/>
          <w:szCs w:val="24"/>
        </w:rPr>
        <w:t xml:space="preserve">Fonte: </w:t>
      </w:r>
      <w:r w:rsidRPr="00361EDE">
        <w:rPr>
          <w:b/>
          <w:color w:val="auto"/>
          <w:sz w:val="24"/>
          <w:szCs w:val="24"/>
        </w:rPr>
        <w:t xml:space="preserve">119 – </w:t>
      </w:r>
      <w:r w:rsidRPr="00361EDE">
        <w:rPr>
          <w:color w:val="auto"/>
          <w:sz w:val="24"/>
          <w:szCs w:val="24"/>
        </w:rPr>
        <w:t>Cotação:</w:t>
      </w:r>
      <w:r w:rsidRPr="00361EDE">
        <w:rPr>
          <w:b/>
          <w:color w:val="auto"/>
          <w:sz w:val="24"/>
          <w:szCs w:val="24"/>
        </w:rPr>
        <w:t xml:space="preserve"> 46765 – </w:t>
      </w:r>
      <w:r w:rsidRPr="00361EDE">
        <w:rPr>
          <w:color w:val="auto"/>
          <w:sz w:val="24"/>
          <w:szCs w:val="24"/>
        </w:rPr>
        <w:t xml:space="preserve">Autorização de Compras: </w:t>
      </w:r>
      <w:r w:rsidR="0010308C">
        <w:rPr>
          <w:b/>
          <w:color w:val="auto"/>
          <w:sz w:val="24"/>
          <w:szCs w:val="24"/>
        </w:rPr>
        <w:t>97867</w:t>
      </w:r>
      <w:r w:rsidRPr="00361EDE">
        <w:rPr>
          <w:b/>
          <w:color w:val="auto"/>
          <w:sz w:val="24"/>
          <w:szCs w:val="24"/>
        </w:rPr>
        <w:t xml:space="preserve"> – </w:t>
      </w:r>
      <w:r w:rsidRPr="00361EDE">
        <w:rPr>
          <w:color w:val="auto"/>
          <w:sz w:val="24"/>
          <w:szCs w:val="24"/>
        </w:rPr>
        <w:t>Nota de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Empenho: </w:t>
      </w:r>
      <w:r w:rsidR="0010308C">
        <w:rPr>
          <w:b/>
          <w:color w:val="auto"/>
          <w:sz w:val="24"/>
          <w:szCs w:val="24"/>
        </w:rPr>
        <w:t>2204</w:t>
      </w:r>
      <w:r w:rsidRPr="00361EDE">
        <w:rPr>
          <w:b/>
          <w:color w:val="auto"/>
          <w:sz w:val="24"/>
          <w:szCs w:val="24"/>
        </w:rPr>
        <w:t xml:space="preserve"> </w:t>
      </w:r>
      <w:r w:rsidRPr="00361EDE">
        <w:rPr>
          <w:color w:val="auto"/>
          <w:sz w:val="24"/>
          <w:szCs w:val="24"/>
        </w:rPr>
        <w:t xml:space="preserve">– Processo Administrativo: </w:t>
      </w:r>
      <w:r w:rsidR="0010308C">
        <w:rPr>
          <w:b/>
          <w:color w:val="auto"/>
          <w:sz w:val="24"/>
          <w:szCs w:val="24"/>
        </w:rPr>
        <w:t>2022003852</w:t>
      </w:r>
      <w:r w:rsidR="00E068DC">
        <w:rPr>
          <w:color w:val="auto"/>
          <w:sz w:val="24"/>
          <w:szCs w:val="24"/>
        </w:rPr>
        <w:t>.</w:t>
      </w:r>
    </w:p>
    <w:p w:rsidR="001B4E5E" w:rsidRPr="00361EDE" w:rsidRDefault="001B4E5E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465563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OITAVA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DAS SANÇÕES ADMINISTRATIVAS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Pela inexecução total ou parcial, </w:t>
      </w:r>
      <w:r w:rsidR="00BD052B" w:rsidRPr="00361EDE">
        <w:rPr>
          <w:rFonts w:ascii="Times New Roman" w:hAnsi="Times New Roman"/>
          <w:sz w:val="24"/>
          <w:szCs w:val="24"/>
        </w:rPr>
        <w:t xml:space="preserve">o </w:t>
      </w:r>
      <w:r w:rsidR="00BD052B" w:rsidRPr="00361EDE">
        <w:rPr>
          <w:rFonts w:ascii="Times New Roman" w:hAnsi="Times New Roman"/>
          <w:b/>
          <w:sz w:val="24"/>
          <w:szCs w:val="24"/>
        </w:rPr>
        <w:t>CONTRATANTE</w:t>
      </w:r>
      <w:r w:rsidRPr="00361EDE">
        <w:rPr>
          <w:rFonts w:ascii="Times New Roman" w:hAnsi="Times New Roman"/>
          <w:sz w:val="24"/>
          <w:szCs w:val="24"/>
        </w:rPr>
        <w:t xml:space="preserve"> poderá garantida a prévia defesa, aplicar à </w:t>
      </w:r>
      <w:r w:rsidR="00BD052B" w:rsidRPr="00361EDE">
        <w:rPr>
          <w:rFonts w:ascii="Times New Roman" w:hAnsi="Times New Roman"/>
          <w:b/>
          <w:bCs/>
          <w:sz w:val="24"/>
          <w:szCs w:val="24"/>
        </w:rPr>
        <w:t xml:space="preserve">CONTRATADA </w:t>
      </w:r>
      <w:r w:rsidRPr="00361EDE">
        <w:rPr>
          <w:rFonts w:ascii="Times New Roman" w:hAnsi="Times New Roman"/>
          <w:sz w:val="24"/>
          <w:szCs w:val="24"/>
        </w:rPr>
        <w:t>as seguintes sanções (artigo 87 da Lei 8.666/93):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A</w:t>
      </w:r>
      <w:r w:rsidRPr="00361EDE">
        <w:rPr>
          <w:sz w:val="24"/>
          <w:szCs w:val="24"/>
        </w:rPr>
        <w:t>dvertência;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bCs/>
          <w:sz w:val="24"/>
          <w:szCs w:val="24"/>
        </w:rPr>
        <w:t>M</w:t>
      </w:r>
      <w:r w:rsidRPr="00361EDE">
        <w:rPr>
          <w:sz w:val="24"/>
          <w:szCs w:val="24"/>
        </w:rPr>
        <w:t>ultas, recolhidas no prazo de 15 (quinze) dias corridos, contados da comunicação oficial, de: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0,33% (zero vírgula trinta e três por cento) sobre o valor total do empenho por dia de atraso no caso de descumprimento dos prazos de entrega;</w:t>
      </w:r>
    </w:p>
    <w:p w:rsidR="003C7B6F" w:rsidRPr="00361EDE" w:rsidRDefault="003C7B6F" w:rsidP="00465563">
      <w:pPr>
        <w:pStyle w:val="PargrafodaLista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Multa de 10% (dez por cento) sobre o valor total do empenho, no caso de inexecução parcial ou total do objeto licitado.</w:t>
      </w:r>
    </w:p>
    <w:p w:rsidR="00716BB2" w:rsidRPr="00361EDE" w:rsidRDefault="00716BB2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465563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Ficará </w:t>
      </w:r>
      <w:r w:rsidRPr="00361EDE">
        <w:rPr>
          <w:rFonts w:ascii="Times New Roman" w:hAnsi="Times New Roman"/>
          <w:bCs/>
          <w:sz w:val="24"/>
          <w:szCs w:val="24"/>
        </w:rPr>
        <w:t xml:space="preserve">impedida de licitar e de contratar </w:t>
      </w:r>
      <w:r w:rsidRPr="00361EDE">
        <w:rPr>
          <w:rFonts w:ascii="Times New Roman" w:hAnsi="Times New Roman"/>
          <w:sz w:val="24"/>
          <w:szCs w:val="24"/>
        </w:rPr>
        <w:t xml:space="preserve">com a </w:t>
      </w:r>
      <w:r w:rsidRPr="00361EDE">
        <w:rPr>
          <w:rFonts w:ascii="Times New Roman" w:hAnsi="Times New Roman"/>
          <w:bCs/>
          <w:sz w:val="24"/>
          <w:szCs w:val="24"/>
        </w:rPr>
        <w:t xml:space="preserve">Prefeitura Municipal de Luziânia de Luziânia, pelo prazo de até 05 (cinco) anos, </w:t>
      </w:r>
      <w:r w:rsidRPr="00361EDE">
        <w:rPr>
          <w:rFonts w:ascii="Times New Roman" w:hAnsi="Times New Roman"/>
          <w:sz w:val="24"/>
          <w:szCs w:val="24"/>
        </w:rPr>
        <w:t xml:space="preserve">garantido o </w:t>
      </w:r>
      <w:r w:rsidRPr="00361EDE">
        <w:rPr>
          <w:rFonts w:ascii="Times New Roman" w:hAnsi="Times New Roman"/>
          <w:bCs/>
          <w:sz w:val="24"/>
          <w:szCs w:val="24"/>
        </w:rPr>
        <w:t xml:space="preserve">direito prévio da citação e da ampla defesa, </w:t>
      </w:r>
      <w:r w:rsidRPr="00361EDE">
        <w:rPr>
          <w:rFonts w:ascii="Times New Roman" w:hAnsi="Times New Roman"/>
          <w:sz w:val="24"/>
          <w:szCs w:val="24"/>
        </w:rPr>
        <w:t xml:space="preserve">enquanto perdurarem os motivos determinantes da punição ou até que seja promovida a reabilitação perante a própria autoridade que aplicou a penalidade,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</w:t>
      </w:r>
      <w:r w:rsidRPr="00361EDE">
        <w:rPr>
          <w:rFonts w:ascii="Times New Roman" w:hAnsi="Times New Roman"/>
          <w:sz w:val="24"/>
          <w:szCs w:val="24"/>
        </w:rPr>
        <w:t>que: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Ensejar o retardamento da execução do objeto desta Licitação;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Não mantiver a proposta</w:t>
      </w:r>
      <w:r w:rsidRPr="00361EDE">
        <w:rPr>
          <w:bCs/>
          <w:sz w:val="24"/>
          <w:szCs w:val="24"/>
        </w:rPr>
        <w:t xml:space="preserve">, </w:t>
      </w:r>
      <w:r w:rsidRPr="00361EDE">
        <w:rPr>
          <w:sz w:val="24"/>
          <w:szCs w:val="24"/>
        </w:rPr>
        <w:t>injustificadamente;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Comportar-se de modo inidôneo;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Fizer declaração falsa;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Cometer fraude fiscal;</w:t>
      </w:r>
    </w:p>
    <w:p w:rsidR="003C7B6F" w:rsidRPr="00361EDE" w:rsidRDefault="003C7B6F" w:rsidP="00DA5C7E">
      <w:pPr>
        <w:pStyle w:val="PargrafodaLista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0" w:after="0" w:line="240" w:lineRule="auto"/>
        <w:ind w:left="284" w:hanging="284"/>
        <w:textAlignment w:val="auto"/>
        <w:rPr>
          <w:sz w:val="24"/>
          <w:szCs w:val="24"/>
        </w:rPr>
      </w:pPr>
      <w:r w:rsidRPr="00361EDE">
        <w:rPr>
          <w:sz w:val="24"/>
          <w:szCs w:val="24"/>
        </w:rPr>
        <w:t>Falhar ou fraudar na execução do serviço.</w:t>
      </w:r>
    </w:p>
    <w:p w:rsidR="001B4E5E" w:rsidRPr="00361EDE" w:rsidRDefault="001B4E5E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bCs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Além das penalidades citadas, 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 xml:space="preserve">ficará sujeita, ainda, no que couberem às demais penalidades referidas no </w:t>
      </w:r>
      <w:r w:rsidR="005E4D3C" w:rsidRPr="00361EDE">
        <w:rPr>
          <w:rFonts w:ascii="Times New Roman" w:hAnsi="Times New Roman"/>
          <w:bCs/>
          <w:sz w:val="24"/>
          <w:szCs w:val="24"/>
        </w:rPr>
        <w:t>Capítulo IV da Lei n</w:t>
      </w:r>
      <w:r w:rsidRPr="00361EDE">
        <w:rPr>
          <w:rFonts w:ascii="Times New Roman" w:hAnsi="Times New Roman"/>
          <w:bCs/>
          <w:sz w:val="24"/>
          <w:szCs w:val="24"/>
        </w:rPr>
        <w:t>º 8.666/93.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Comprovado impedimento ou reconhecida força maior, devidamente justificado e aceito pela </w:t>
      </w:r>
      <w:r w:rsidRPr="00361EDE">
        <w:rPr>
          <w:rFonts w:ascii="Times New Roman" w:hAnsi="Times New Roman"/>
          <w:bCs/>
          <w:sz w:val="24"/>
          <w:szCs w:val="24"/>
        </w:rPr>
        <w:t xml:space="preserve">Unidade Requisitante, </w:t>
      </w:r>
      <w:r w:rsidRPr="00361EDE">
        <w:rPr>
          <w:rFonts w:ascii="Times New Roman" w:hAnsi="Times New Roman"/>
          <w:sz w:val="24"/>
          <w:szCs w:val="24"/>
        </w:rPr>
        <w:t xml:space="preserve">a </w:t>
      </w:r>
      <w:r w:rsidRPr="00361EDE">
        <w:rPr>
          <w:rFonts w:ascii="Times New Roman" w:hAnsi="Times New Roman"/>
          <w:bCs/>
          <w:sz w:val="24"/>
          <w:szCs w:val="24"/>
        </w:rPr>
        <w:t xml:space="preserve">licitante vencedora </w:t>
      </w:r>
      <w:r w:rsidRPr="00361EDE">
        <w:rPr>
          <w:rFonts w:ascii="Times New Roman" w:hAnsi="Times New Roman"/>
          <w:sz w:val="24"/>
          <w:szCs w:val="24"/>
        </w:rPr>
        <w:t>ficará isenta das penalidades mencionadas.</w:t>
      </w:r>
    </w:p>
    <w:p w:rsidR="003C7B6F" w:rsidRPr="00361EDE" w:rsidRDefault="003C7B6F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 xml:space="preserve">As sanções de advertência e de impedimento de licitar e contratar com a Prefeitura Municipal de Luziânia poderão ser aplicadas juntamente com a de </w:t>
      </w:r>
      <w:r w:rsidRPr="00361EDE">
        <w:rPr>
          <w:rFonts w:ascii="Times New Roman" w:hAnsi="Times New Roman"/>
          <w:bCs/>
          <w:sz w:val="24"/>
          <w:szCs w:val="24"/>
        </w:rPr>
        <w:t xml:space="preserve">multa, sendo que esta última poderá ser </w:t>
      </w:r>
      <w:r w:rsidRPr="00361EDE">
        <w:rPr>
          <w:rFonts w:ascii="Times New Roman" w:hAnsi="Times New Roman"/>
          <w:sz w:val="24"/>
          <w:szCs w:val="24"/>
        </w:rPr>
        <w:t>descontada dos pagamentos a ser efetuados.</w:t>
      </w:r>
    </w:p>
    <w:p w:rsidR="00307A2B" w:rsidRPr="00361EDE" w:rsidRDefault="00307A2B" w:rsidP="00DA5C7E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180497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>CLÁUSULA NONA</w:t>
      </w:r>
      <w:r w:rsidR="00BA3906"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DA RESCISÃO</w:t>
      </w:r>
      <w:r w:rsidR="003C7B6F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DB3A82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Encampa como casos de rescisão do presente instrumento, o disposto nos artigos 77 a 80 da Lei Federal nº 8.666/93.</w:t>
      </w:r>
    </w:p>
    <w:p w:rsidR="007E1E7E" w:rsidRPr="00361EDE" w:rsidRDefault="007E1E7E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CLÁUSULA </w:t>
      </w:r>
      <w:r w:rsidR="00180497" w:rsidRPr="00361EDE">
        <w:rPr>
          <w:rFonts w:ascii="Times New Roman" w:hAnsi="Times New Roman"/>
          <w:b/>
          <w:bCs/>
          <w:sz w:val="24"/>
          <w:szCs w:val="24"/>
          <w:u w:val="single"/>
        </w:rPr>
        <w:t>DÉCIMA</w:t>
      </w:r>
      <w:r w:rsidRPr="00361EDE">
        <w:rPr>
          <w:rFonts w:ascii="Times New Roman" w:hAnsi="Times New Roman"/>
          <w:b/>
          <w:bCs/>
          <w:sz w:val="24"/>
          <w:szCs w:val="24"/>
          <w:u w:val="single"/>
        </w:rPr>
        <w:t xml:space="preserve"> – DO FORO</w:t>
      </w:r>
      <w:r w:rsidR="00106165" w:rsidRPr="00361EDE">
        <w:rPr>
          <w:rFonts w:ascii="Times New Roman" w:hAnsi="Times New Roman"/>
          <w:b/>
          <w:bCs/>
          <w:sz w:val="24"/>
          <w:szCs w:val="24"/>
        </w:rPr>
        <w:t>:</w:t>
      </w: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As partes elegem o foro da Comarca de Luziânia, Estado de Goiás, para dirimir as questões resultantes do presente contrato de prestação de serviços, com renúncia de qualquer outro.</w:t>
      </w:r>
    </w:p>
    <w:p w:rsidR="00716BB2" w:rsidRPr="00361EDE" w:rsidRDefault="00716BB2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B741EE" w:rsidRPr="00361EDE" w:rsidRDefault="00BA3906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E, por assim estarem ajustados, assinam o presente contrato em 02 (duas) vias de igual teor, acompanhados de 02 (duas) testemunhas, sendo o presente feito publicado no placar de avisos da Prefeitura Municipal de Luziânia.</w:t>
      </w:r>
    </w:p>
    <w:p w:rsidR="006A5EB3" w:rsidRPr="00192119" w:rsidRDefault="006A5EB3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16"/>
          <w:szCs w:val="16"/>
        </w:rPr>
      </w:pPr>
    </w:p>
    <w:p w:rsidR="00B741EE" w:rsidRPr="00361EDE" w:rsidRDefault="00106165" w:rsidP="00DA5C7E">
      <w:pPr>
        <w:spacing w:before="0" w:after="0" w:line="240" w:lineRule="auto"/>
        <w:ind w:firstLine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 xml:space="preserve">Luziânia/GO,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31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 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janeiro</w:t>
      </w:r>
      <w:r w:rsidR="00591C5B" w:rsidRPr="00361E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9E" w:rsidRPr="00361EDE">
        <w:rPr>
          <w:rFonts w:ascii="Times New Roman" w:hAnsi="Times New Roman"/>
          <w:b/>
          <w:bCs/>
          <w:sz w:val="24"/>
          <w:szCs w:val="24"/>
        </w:rPr>
        <w:t xml:space="preserve">de </w:t>
      </w:r>
      <w:r w:rsidR="00D81137" w:rsidRPr="00361EDE">
        <w:rPr>
          <w:rFonts w:ascii="Times New Roman" w:hAnsi="Times New Roman"/>
          <w:b/>
          <w:bCs/>
          <w:sz w:val="24"/>
          <w:szCs w:val="24"/>
        </w:rPr>
        <w:t>2022</w:t>
      </w:r>
      <w:r w:rsidR="003D563D" w:rsidRPr="00361EDE">
        <w:rPr>
          <w:rFonts w:ascii="Times New Roman" w:hAnsi="Times New Roman"/>
          <w:b/>
          <w:bCs/>
          <w:sz w:val="24"/>
          <w:szCs w:val="24"/>
        </w:rPr>
        <w:t>.</w:t>
      </w:r>
    </w:p>
    <w:p w:rsidR="00546594" w:rsidRPr="00361EDE" w:rsidRDefault="00546594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315CA0" w:rsidRPr="00361EDE" w:rsidRDefault="00315CA0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6A5EB3" w:rsidRPr="00361EDE" w:rsidRDefault="006A5EB3" w:rsidP="00DA5C7E">
      <w:pPr>
        <w:spacing w:before="0" w:after="0" w:line="240" w:lineRule="auto"/>
        <w:ind w:firstLine="0"/>
        <w:jc w:val="right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312"/>
        <w:gridCol w:w="4759"/>
      </w:tblGrid>
      <w:tr w:rsidR="00B741EE" w:rsidRPr="00361EDE" w:rsidTr="006E091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591C5B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/>
                <w:sz w:val="24"/>
                <w:szCs w:val="24"/>
              </w:rPr>
              <w:t>TIAGO RIBEIRO MACHADO</w:t>
            </w:r>
          </w:p>
          <w:p w:rsidR="00B741EE" w:rsidRPr="00361EDE" w:rsidRDefault="00BA3906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Pelo Contratante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308C" w:rsidRDefault="0010308C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CA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LUANA BACKES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41EE" w:rsidRPr="00361EDE" w:rsidRDefault="004F06F2" w:rsidP="002A266D">
            <w:pPr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1EDE">
              <w:rPr>
                <w:rFonts w:ascii="Times New Roman" w:hAnsi="Times New Roman"/>
                <w:sz w:val="24"/>
                <w:szCs w:val="24"/>
              </w:rPr>
              <w:t>Pel</w:t>
            </w:r>
            <w:r w:rsidR="002A266D" w:rsidRPr="00361EDE">
              <w:rPr>
                <w:rFonts w:ascii="Times New Roman" w:hAnsi="Times New Roman"/>
                <w:sz w:val="24"/>
                <w:szCs w:val="24"/>
              </w:rPr>
              <w:t>a</w:t>
            </w:r>
            <w:r w:rsidRPr="00361EDE">
              <w:rPr>
                <w:rFonts w:ascii="Times New Roman" w:hAnsi="Times New Roman"/>
                <w:sz w:val="24"/>
                <w:szCs w:val="24"/>
              </w:rPr>
              <w:t xml:space="preserve"> Contratada</w:t>
            </w:r>
          </w:p>
        </w:tc>
      </w:tr>
    </w:tbl>
    <w:p w:rsidR="006A5EB3" w:rsidRPr="00361EDE" w:rsidRDefault="006A5EB3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C63F5" w:rsidRPr="00361EDE" w:rsidRDefault="007C63F5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46594" w:rsidRPr="00361EDE" w:rsidRDefault="00D81137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1EDE">
        <w:rPr>
          <w:rFonts w:ascii="Times New Roman" w:hAnsi="Times New Roman"/>
          <w:b/>
          <w:bCs/>
          <w:sz w:val="24"/>
          <w:szCs w:val="24"/>
        </w:rPr>
        <w:t>DOUGLAS FERNANDES DE OLIVEIRA</w:t>
      </w:r>
    </w:p>
    <w:p w:rsidR="007C63F5" w:rsidRPr="00361EDE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bCs/>
          <w:sz w:val="24"/>
          <w:szCs w:val="24"/>
        </w:rPr>
        <w:t>Fiscal do Contrato</w:t>
      </w:r>
    </w:p>
    <w:p w:rsidR="007C63F5" w:rsidRPr="00192119" w:rsidRDefault="007C63F5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16"/>
          <w:szCs w:val="16"/>
        </w:rPr>
      </w:pPr>
    </w:p>
    <w:p w:rsidR="00B741EE" w:rsidRPr="00361EDE" w:rsidRDefault="00BA3906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361EDE">
        <w:rPr>
          <w:rFonts w:ascii="Times New Roman" w:hAnsi="Times New Roman"/>
          <w:sz w:val="24"/>
          <w:szCs w:val="24"/>
        </w:rPr>
        <w:t>Testemunhas:</w:t>
      </w:r>
    </w:p>
    <w:p w:rsidR="00546594" w:rsidRPr="00361EDE" w:rsidRDefault="00546594" w:rsidP="00DA5C7E">
      <w:pPr>
        <w:spacing w:before="0" w:after="0" w:line="24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536"/>
        <w:gridCol w:w="4535"/>
      </w:tblGrid>
      <w:tr w:rsidR="00B741EE" w:rsidRPr="00361EDE">
        <w:tc>
          <w:tcPr>
            <w:tcW w:w="46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30D9E" w:rsidRPr="00361EDE" w:rsidRDefault="00D81137" w:rsidP="00130D9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Isadora Curado Chagas</w:t>
            </w:r>
          </w:p>
          <w:p w:rsidR="00B741EE" w:rsidRPr="00361EDE" w:rsidRDefault="00130D9E" w:rsidP="005E23F0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5E23F0" w:rsidRPr="00361EDE">
              <w:rPr>
                <w:rFonts w:ascii="Times New Roman" w:hAnsi="Times New Roman"/>
                <w:bCs/>
                <w:sz w:val="24"/>
                <w:szCs w:val="24"/>
              </w:rPr>
              <w:t>067.185.881-56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741EE" w:rsidRPr="00361EDE" w:rsidRDefault="00EA3607" w:rsidP="00DA5C7E">
            <w:pPr>
              <w:tabs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>Marisa Maria da Silva</w:t>
            </w:r>
          </w:p>
          <w:p w:rsidR="00B741EE" w:rsidRPr="00361EDE" w:rsidRDefault="00BA3906" w:rsidP="00DA5C7E">
            <w:pPr>
              <w:tabs>
                <w:tab w:val="left" w:pos="930"/>
                <w:tab w:val="center" w:pos="2195"/>
                <w:tab w:val="left" w:pos="3261"/>
                <w:tab w:val="left" w:pos="4962"/>
              </w:tabs>
              <w:spacing w:before="0" w:after="0" w:line="240" w:lineRule="auto"/>
              <w:ind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E">
              <w:rPr>
                <w:rFonts w:ascii="Times New Roman" w:hAnsi="Times New Roman"/>
                <w:bCs/>
                <w:sz w:val="24"/>
                <w:szCs w:val="24"/>
              </w:rPr>
              <w:t xml:space="preserve">CPF: </w:t>
            </w:r>
            <w:r w:rsidR="00EA3607" w:rsidRPr="00361EDE">
              <w:rPr>
                <w:rFonts w:ascii="Times New Roman" w:hAnsi="Times New Roman"/>
                <w:bCs/>
                <w:sz w:val="24"/>
                <w:szCs w:val="24"/>
              </w:rPr>
              <w:t>903.430.181-87</w:t>
            </w:r>
          </w:p>
        </w:tc>
      </w:tr>
    </w:tbl>
    <w:p w:rsidR="00B741EE" w:rsidRPr="00361EDE" w:rsidRDefault="00B741EE" w:rsidP="00DA5C7E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B741EE" w:rsidRPr="00361EDE" w:rsidSect="00DA5C7E">
      <w:headerReference w:type="default" r:id="rId7"/>
      <w:footerReference w:type="default" r:id="rId8"/>
      <w:pgSz w:w="11906" w:h="16838" w:code="9"/>
      <w:pgMar w:top="2552" w:right="1134" w:bottom="851" w:left="1701" w:header="0" w:footer="397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13" w:rsidRDefault="00D86613">
      <w:pPr>
        <w:spacing w:before="0" w:after="0" w:line="240" w:lineRule="auto"/>
      </w:pPr>
      <w:r>
        <w:separator/>
      </w:r>
    </w:p>
  </w:endnote>
  <w:end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D86613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9C65BD">
      <w:rPr>
        <w:noProof/>
      </w:rPr>
      <w:t>4</w:t>
    </w:r>
    <w:r>
      <w:fldChar w:fldCharType="end"/>
    </w:r>
  </w:p>
  <w:p w:rsidR="00192119" w:rsidRDefault="00192119" w:rsidP="00192119">
    <w:pPr>
      <w:pStyle w:val="Rodap"/>
      <w:jc w:val="center"/>
      <w:rPr>
        <w:rFonts w:ascii="Tahoma" w:hAnsi="Tahoma" w:cs="Tahoma"/>
        <w:sz w:val="20"/>
      </w:rPr>
    </w:pPr>
    <w:r w:rsidRPr="00B60B14">
      <w:rPr>
        <w:rFonts w:ascii="Verdana" w:hAnsi="Verdana"/>
        <w:sz w:val="18"/>
        <w:szCs w:val="18"/>
      </w:rPr>
      <w:sym w:font="Wingdings" w:char="002A"/>
    </w:r>
    <w:r>
      <w:rPr>
        <w:rFonts w:ascii="Verdana" w:hAnsi="Verdana"/>
        <w:sz w:val="18"/>
        <w:szCs w:val="18"/>
      </w:rPr>
      <w:t xml:space="preserve"> </w:t>
    </w:r>
    <w:r w:rsidRPr="00C312BD">
      <w:rPr>
        <w:rFonts w:ascii="Tahoma" w:hAnsi="Tahoma" w:cs="Tahoma"/>
        <w:sz w:val="20"/>
      </w:rPr>
      <w:t xml:space="preserve">Praça </w:t>
    </w:r>
    <w:proofErr w:type="spellStart"/>
    <w:r w:rsidRPr="00C312BD">
      <w:rPr>
        <w:rFonts w:ascii="Tahoma" w:hAnsi="Tahoma" w:cs="Tahoma"/>
        <w:sz w:val="20"/>
      </w:rPr>
      <w:t>Nirson</w:t>
    </w:r>
    <w:proofErr w:type="spellEnd"/>
    <w:r w:rsidRPr="00C312BD">
      <w:rPr>
        <w:rFonts w:ascii="Tahoma" w:hAnsi="Tahoma" w:cs="Tahoma"/>
        <w:sz w:val="20"/>
      </w:rPr>
      <w:t xml:space="preserve"> Carneiro Lobo nº 34, Centro CEP: 72.800-060</w:t>
    </w:r>
  </w:p>
  <w:p w:rsidR="00192119" w:rsidRDefault="00192119" w:rsidP="00192119">
    <w:pPr>
      <w:pStyle w:val="Rodap"/>
      <w:jc w:val="center"/>
      <w:rPr>
        <w:rFonts w:ascii="Verdana" w:hAnsi="Verdana"/>
        <w:sz w:val="18"/>
        <w:szCs w:val="18"/>
      </w:rPr>
    </w:pPr>
    <w:r w:rsidRPr="005919F1">
      <w:rPr>
        <w:rFonts w:ascii="Verdana" w:hAnsi="Verdana"/>
        <w:sz w:val="18"/>
        <w:szCs w:val="18"/>
      </w:rPr>
      <w:sym w:font="Wingdings" w:char="0028"/>
    </w:r>
    <w:r w:rsidRPr="005919F1">
      <w:rPr>
        <w:rFonts w:ascii="Tahoma" w:hAnsi="Tahoma" w:cs="Tahoma"/>
        <w:sz w:val="20"/>
      </w:rPr>
      <w:t xml:space="preserve"> (61) 3906-3080 / 3906-</w:t>
    </w:r>
    <w:r>
      <w:rPr>
        <w:rFonts w:ascii="Tahoma" w:hAnsi="Tahoma" w:cs="Tahoma"/>
        <w:sz w:val="20"/>
      </w:rPr>
      <w:t>3641</w:t>
    </w:r>
    <w:r w:rsidRPr="005919F1">
      <w:rPr>
        <w:rFonts w:ascii="Tahoma" w:hAnsi="Tahoma" w:cs="Tahoma"/>
        <w:sz w:val="20"/>
      </w:rPr>
      <w:t xml:space="preserve"> CNPJ: 01.169.416/0001-</w:t>
    </w:r>
    <w:proofErr w:type="gramStart"/>
    <w:r w:rsidRPr="005919F1">
      <w:rPr>
        <w:rFonts w:ascii="Tahoma" w:hAnsi="Tahoma" w:cs="Tahoma"/>
        <w:sz w:val="20"/>
      </w:rPr>
      <w:t>09 site</w:t>
    </w:r>
    <w:proofErr w:type="gramEnd"/>
    <w:r w:rsidRPr="005919F1">
      <w:rPr>
        <w:rFonts w:ascii="Tahoma" w:hAnsi="Tahoma" w:cs="Tahoma"/>
        <w:sz w:val="20"/>
      </w:rPr>
      <w:t xml:space="preserve">: </w:t>
    </w:r>
    <w:r w:rsidRPr="005919F1">
      <w:rPr>
        <w:rFonts w:ascii="Verdana" w:hAnsi="Verdana"/>
        <w:sz w:val="18"/>
        <w:szCs w:val="18"/>
      </w:rPr>
      <w:t>www.luziania.go.gov.br</w:t>
    </w:r>
  </w:p>
  <w:p w:rsidR="00D86613" w:rsidRDefault="00D866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13" w:rsidRDefault="00D86613">
      <w:pPr>
        <w:spacing w:before="0" w:after="0" w:line="240" w:lineRule="auto"/>
      </w:pPr>
      <w:r>
        <w:separator/>
      </w:r>
    </w:p>
  </w:footnote>
  <w:footnote w:type="continuationSeparator" w:id="0">
    <w:p w:rsidR="00D86613" w:rsidRDefault="00D8661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613" w:rsidRDefault="00192119">
    <w:pPr>
      <w:pStyle w:val="Cabealho"/>
      <w:spacing w:before="100" w:after="100"/>
      <w:ind w:firstLine="0"/>
      <w:jc w:val="center"/>
    </w:pPr>
    <w:r>
      <w:rPr>
        <w:noProof/>
        <w:sz w:val="10"/>
        <w:szCs w:val="10"/>
        <w:lang w:eastAsia="pt-BR"/>
      </w:rPr>
      <w:drawing>
        <wp:inline distT="0" distB="0" distL="0" distR="0">
          <wp:extent cx="1085850" cy="1047750"/>
          <wp:effectExtent l="0" t="0" r="0" b="0"/>
          <wp:docPr id="2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6C7A"/>
    <w:multiLevelType w:val="multilevel"/>
    <w:tmpl w:val="809EAD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872488"/>
    <w:multiLevelType w:val="hybridMultilevel"/>
    <w:tmpl w:val="86840B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5670C"/>
    <w:multiLevelType w:val="multilevel"/>
    <w:tmpl w:val="F7E21C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4099C"/>
    <w:multiLevelType w:val="hybridMultilevel"/>
    <w:tmpl w:val="BF98CBC4"/>
    <w:lvl w:ilvl="0" w:tplc="988CDD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D2F59"/>
    <w:multiLevelType w:val="multilevel"/>
    <w:tmpl w:val="5218D1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14812"/>
    <w:multiLevelType w:val="multilevel"/>
    <w:tmpl w:val="5094BD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3507F"/>
    <w:multiLevelType w:val="multilevel"/>
    <w:tmpl w:val="AC64258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DCC777F"/>
    <w:multiLevelType w:val="hybridMultilevel"/>
    <w:tmpl w:val="0CFC97DA"/>
    <w:lvl w:ilvl="0" w:tplc="F0B01F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color w:val="00000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D542A"/>
    <w:multiLevelType w:val="multilevel"/>
    <w:tmpl w:val="1236F6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652E5"/>
    <w:multiLevelType w:val="hybridMultilevel"/>
    <w:tmpl w:val="AC84E87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D2286"/>
    <w:multiLevelType w:val="hybridMultilevel"/>
    <w:tmpl w:val="A2BC73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17B0C"/>
    <w:multiLevelType w:val="hybridMultilevel"/>
    <w:tmpl w:val="D27A1208"/>
    <w:lvl w:ilvl="0" w:tplc="8B34ECA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EE"/>
    <w:rsid w:val="000004C2"/>
    <w:rsid w:val="00010922"/>
    <w:rsid w:val="00015546"/>
    <w:rsid w:val="000374C0"/>
    <w:rsid w:val="00056B2F"/>
    <w:rsid w:val="00061875"/>
    <w:rsid w:val="00062418"/>
    <w:rsid w:val="00070B6E"/>
    <w:rsid w:val="00077A83"/>
    <w:rsid w:val="00080A5E"/>
    <w:rsid w:val="000A5B51"/>
    <w:rsid w:val="000D2EFF"/>
    <w:rsid w:val="000D72D9"/>
    <w:rsid w:val="0010308C"/>
    <w:rsid w:val="00106165"/>
    <w:rsid w:val="00111737"/>
    <w:rsid w:val="00125308"/>
    <w:rsid w:val="00127CCB"/>
    <w:rsid w:val="00130D9E"/>
    <w:rsid w:val="00153F8F"/>
    <w:rsid w:val="00164AFA"/>
    <w:rsid w:val="00180497"/>
    <w:rsid w:val="0018438D"/>
    <w:rsid w:val="00192119"/>
    <w:rsid w:val="0019581E"/>
    <w:rsid w:val="001A5CA8"/>
    <w:rsid w:val="001B4E5E"/>
    <w:rsid w:val="001D2B15"/>
    <w:rsid w:val="001D68B2"/>
    <w:rsid w:val="001E7B84"/>
    <w:rsid w:val="00234084"/>
    <w:rsid w:val="00247B2A"/>
    <w:rsid w:val="00256BC3"/>
    <w:rsid w:val="002612B3"/>
    <w:rsid w:val="00267475"/>
    <w:rsid w:val="00283816"/>
    <w:rsid w:val="00284415"/>
    <w:rsid w:val="00291215"/>
    <w:rsid w:val="002A266D"/>
    <w:rsid w:val="002B4357"/>
    <w:rsid w:val="002B7961"/>
    <w:rsid w:val="002D19F6"/>
    <w:rsid w:val="0030244B"/>
    <w:rsid w:val="00307A2B"/>
    <w:rsid w:val="00311700"/>
    <w:rsid w:val="00314960"/>
    <w:rsid w:val="00315CA0"/>
    <w:rsid w:val="00316FB1"/>
    <w:rsid w:val="0033229D"/>
    <w:rsid w:val="003603A2"/>
    <w:rsid w:val="00361EDE"/>
    <w:rsid w:val="00362712"/>
    <w:rsid w:val="00382C55"/>
    <w:rsid w:val="003A2250"/>
    <w:rsid w:val="003A783A"/>
    <w:rsid w:val="003C201B"/>
    <w:rsid w:val="003C3B28"/>
    <w:rsid w:val="003C7B6F"/>
    <w:rsid w:val="003D253E"/>
    <w:rsid w:val="003D563D"/>
    <w:rsid w:val="004455C0"/>
    <w:rsid w:val="00465563"/>
    <w:rsid w:val="004666F2"/>
    <w:rsid w:val="00470321"/>
    <w:rsid w:val="00480B61"/>
    <w:rsid w:val="004A3F39"/>
    <w:rsid w:val="004A411A"/>
    <w:rsid w:val="004A6BB9"/>
    <w:rsid w:val="004F06F2"/>
    <w:rsid w:val="00502E6D"/>
    <w:rsid w:val="005037A8"/>
    <w:rsid w:val="00504CDC"/>
    <w:rsid w:val="00505255"/>
    <w:rsid w:val="005110B0"/>
    <w:rsid w:val="005176BF"/>
    <w:rsid w:val="00546594"/>
    <w:rsid w:val="00562F78"/>
    <w:rsid w:val="00565C86"/>
    <w:rsid w:val="0056740D"/>
    <w:rsid w:val="005828E6"/>
    <w:rsid w:val="00591C5B"/>
    <w:rsid w:val="005B1A63"/>
    <w:rsid w:val="005B7348"/>
    <w:rsid w:val="005D38AF"/>
    <w:rsid w:val="005D6FA3"/>
    <w:rsid w:val="005E0806"/>
    <w:rsid w:val="005E23F0"/>
    <w:rsid w:val="005E4D3C"/>
    <w:rsid w:val="005F0DED"/>
    <w:rsid w:val="00602223"/>
    <w:rsid w:val="00607961"/>
    <w:rsid w:val="006452A5"/>
    <w:rsid w:val="00650CAB"/>
    <w:rsid w:val="006539B4"/>
    <w:rsid w:val="006579A8"/>
    <w:rsid w:val="00664DCB"/>
    <w:rsid w:val="00673FF1"/>
    <w:rsid w:val="006A59A4"/>
    <w:rsid w:val="006A5EB3"/>
    <w:rsid w:val="006B23E5"/>
    <w:rsid w:val="006E0912"/>
    <w:rsid w:val="006F1101"/>
    <w:rsid w:val="006F3EA3"/>
    <w:rsid w:val="006F4881"/>
    <w:rsid w:val="00716BB2"/>
    <w:rsid w:val="007176C1"/>
    <w:rsid w:val="007500FF"/>
    <w:rsid w:val="00771D4C"/>
    <w:rsid w:val="007762A3"/>
    <w:rsid w:val="00781607"/>
    <w:rsid w:val="007B58C1"/>
    <w:rsid w:val="007C052C"/>
    <w:rsid w:val="007C63F5"/>
    <w:rsid w:val="007E1E7E"/>
    <w:rsid w:val="00813241"/>
    <w:rsid w:val="00814E83"/>
    <w:rsid w:val="008244E6"/>
    <w:rsid w:val="0082740A"/>
    <w:rsid w:val="008703AB"/>
    <w:rsid w:val="00873B0B"/>
    <w:rsid w:val="00880964"/>
    <w:rsid w:val="00886674"/>
    <w:rsid w:val="008B50F4"/>
    <w:rsid w:val="008B6CC9"/>
    <w:rsid w:val="008C47C5"/>
    <w:rsid w:val="008D5141"/>
    <w:rsid w:val="00932983"/>
    <w:rsid w:val="009334C6"/>
    <w:rsid w:val="009365B9"/>
    <w:rsid w:val="0093781C"/>
    <w:rsid w:val="00940B6C"/>
    <w:rsid w:val="00944A50"/>
    <w:rsid w:val="00950266"/>
    <w:rsid w:val="00960168"/>
    <w:rsid w:val="00980A8C"/>
    <w:rsid w:val="009A1318"/>
    <w:rsid w:val="009A2F16"/>
    <w:rsid w:val="009C3CCF"/>
    <w:rsid w:val="009C65BD"/>
    <w:rsid w:val="00A12D3D"/>
    <w:rsid w:val="00A23807"/>
    <w:rsid w:val="00A3063B"/>
    <w:rsid w:val="00A306CA"/>
    <w:rsid w:val="00A3248E"/>
    <w:rsid w:val="00A34B2B"/>
    <w:rsid w:val="00A42088"/>
    <w:rsid w:val="00A43DDB"/>
    <w:rsid w:val="00A52087"/>
    <w:rsid w:val="00A56E4A"/>
    <w:rsid w:val="00A758E1"/>
    <w:rsid w:val="00A8159E"/>
    <w:rsid w:val="00A84EFF"/>
    <w:rsid w:val="00A851AF"/>
    <w:rsid w:val="00A87754"/>
    <w:rsid w:val="00AE4FFE"/>
    <w:rsid w:val="00AF4D29"/>
    <w:rsid w:val="00B06C2F"/>
    <w:rsid w:val="00B22D88"/>
    <w:rsid w:val="00B4067D"/>
    <w:rsid w:val="00B45EA2"/>
    <w:rsid w:val="00B54021"/>
    <w:rsid w:val="00B62692"/>
    <w:rsid w:val="00B741EE"/>
    <w:rsid w:val="00B905AE"/>
    <w:rsid w:val="00B92279"/>
    <w:rsid w:val="00BA3906"/>
    <w:rsid w:val="00BB1500"/>
    <w:rsid w:val="00BB527D"/>
    <w:rsid w:val="00BB6DAA"/>
    <w:rsid w:val="00BC3301"/>
    <w:rsid w:val="00BC6FDA"/>
    <w:rsid w:val="00BD052B"/>
    <w:rsid w:val="00BD165D"/>
    <w:rsid w:val="00BD3DFB"/>
    <w:rsid w:val="00BE7943"/>
    <w:rsid w:val="00BF38DD"/>
    <w:rsid w:val="00BF670D"/>
    <w:rsid w:val="00C16A27"/>
    <w:rsid w:val="00C3173F"/>
    <w:rsid w:val="00C42CBD"/>
    <w:rsid w:val="00C43705"/>
    <w:rsid w:val="00C5173C"/>
    <w:rsid w:val="00C64097"/>
    <w:rsid w:val="00C8079E"/>
    <w:rsid w:val="00C80C0B"/>
    <w:rsid w:val="00C82B37"/>
    <w:rsid w:val="00CA402A"/>
    <w:rsid w:val="00CA46D8"/>
    <w:rsid w:val="00CB6A02"/>
    <w:rsid w:val="00CF2B67"/>
    <w:rsid w:val="00D13E2C"/>
    <w:rsid w:val="00D17B55"/>
    <w:rsid w:val="00D17E53"/>
    <w:rsid w:val="00D272AF"/>
    <w:rsid w:val="00D3606F"/>
    <w:rsid w:val="00D37CCA"/>
    <w:rsid w:val="00D42707"/>
    <w:rsid w:val="00D44B8F"/>
    <w:rsid w:val="00D6292A"/>
    <w:rsid w:val="00D640D2"/>
    <w:rsid w:val="00D81137"/>
    <w:rsid w:val="00D86613"/>
    <w:rsid w:val="00DA5C7E"/>
    <w:rsid w:val="00DB07AE"/>
    <w:rsid w:val="00DB3A82"/>
    <w:rsid w:val="00DB4F98"/>
    <w:rsid w:val="00DB5B10"/>
    <w:rsid w:val="00DB6C06"/>
    <w:rsid w:val="00DD68FB"/>
    <w:rsid w:val="00DE6B50"/>
    <w:rsid w:val="00E068DC"/>
    <w:rsid w:val="00E10724"/>
    <w:rsid w:val="00E138D9"/>
    <w:rsid w:val="00E221FC"/>
    <w:rsid w:val="00E25993"/>
    <w:rsid w:val="00E2723B"/>
    <w:rsid w:val="00E43193"/>
    <w:rsid w:val="00E5018F"/>
    <w:rsid w:val="00E51BDC"/>
    <w:rsid w:val="00E5698A"/>
    <w:rsid w:val="00E73CF8"/>
    <w:rsid w:val="00E8100B"/>
    <w:rsid w:val="00E8397D"/>
    <w:rsid w:val="00E86B09"/>
    <w:rsid w:val="00E920EA"/>
    <w:rsid w:val="00E9255B"/>
    <w:rsid w:val="00EA3607"/>
    <w:rsid w:val="00EA6621"/>
    <w:rsid w:val="00ED0F18"/>
    <w:rsid w:val="00ED32B3"/>
    <w:rsid w:val="00ED54CA"/>
    <w:rsid w:val="00F1106D"/>
    <w:rsid w:val="00F22FDA"/>
    <w:rsid w:val="00F314AF"/>
    <w:rsid w:val="00F43348"/>
    <w:rsid w:val="00F55547"/>
    <w:rsid w:val="00F735E4"/>
    <w:rsid w:val="00F97E84"/>
    <w:rsid w:val="00FA41AF"/>
    <w:rsid w:val="00FB4FB6"/>
    <w:rsid w:val="00FC3193"/>
    <w:rsid w:val="00FC4EC0"/>
    <w:rsid w:val="00FD1737"/>
    <w:rsid w:val="00FE4044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C44F"/>
  <w15:docId w15:val="{EF1B627C-C0E6-4BCE-BE36-BD41593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before="280" w:after="280" w:line="360" w:lineRule="auto"/>
      <w:ind w:firstLine="709"/>
      <w:jc w:val="both"/>
    </w:pPr>
    <w:rPr>
      <w:rFonts w:ascii="Calibri" w:eastAsia="Calibri" w:hAnsi="Calibri" w:cs="Times New Roman"/>
      <w:color w:val="00000A"/>
      <w:lang w:eastAsia="en-US"/>
    </w:r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pPr>
      <w:keepNext/>
      <w:spacing w:line="100" w:lineRule="atLeast"/>
      <w:ind w:firstLine="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rPr>
      <w:rFonts w:ascii="Cambria" w:hAnsi="Cambria"/>
      <w:b/>
      <w:bCs/>
      <w:color w:val="4F81BD"/>
    </w:rPr>
  </w:style>
  <w:style w:type="character" w:customStyle="1" w:styleId="Ttulo4Char">
    <w:name w:val="Título 4 Char"/>
    <w:basedOn w:val="Fontepargpadro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rPr>
      <w:rFonts w:ascii="Calibri" w:eastAsia="Calibri" w:hAnsi="Calibri" w:cs="Times New Roman"/>
    </w:rPr>
  </w:style>
  <w:style w:type="character" w:customStyle="1" w:styleId="Recuodecorpodetexto3Char">
    <w:name w:val="Recuo de corpo de texto 3 Char"/>
    <w:basedOn w:val="Fontepargpadro"/>
    <w:rPr>
      <w:rFonts w:ascii="Calibri" w:eastAsia="Calibri" w:hAnsi="Calibri" w:cs="Times New Roman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eastAsia="Calibri" w:hAnsi="Tahoma" w:cs="Tahoma"/>
      <w:sz w:val="16"/>
      <w:szCs w:val="16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Lohit Hindi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before="0" w:after="0" w:line="100" w:lineRule="atLeast"/>
    </w:pPr>
  </w:style>
  <w:style w:type="paragraph" w:styleId="Recuodecorpodetexto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pPr>
      <w:spacing w:before="0" w:after="0" w:line="100" w:lineRule="atLeast"/>
    </w:pPr>
    <w:rPr>
      <w:rFonts w:ascii="Tahoma" w:hAnsi="Tahoma" w:cs="Tahoma"/>
      <w:sz w:val="16"/>
      <w:szCs w:val="16"/>
    </w:rPr>
  </w:style>
  <w:style w:type="paragraph" w:customStyle="1" w:styleId="Citaes">
    <w:name w:val="Citações"/>
    <w:basedOn w:val="Normal"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paragraph" w:customStyle="1" w:styleId="ParagPB">
    <w:name w:val="Parag PB"/>
    <w:basedOn w:val="Normal"/>
    <w:rsid w:val="00BA3906"/>
    <w:pPr>
      <w:spacing w:line="100" w:lineRule="atLeast"/>
      <w:ind w:firstLine="1134"/>
      <w:textAlignment w:val="baseline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B6F"/>
    <w:pPr>
      <w:spacing w:line="100" w:lineRule="atLeast"/>
      <w:ind w:left="720"/>
      <w:contextualSpacing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9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1462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 Edition</dc:creator>
  <cp:lastModifiedBy>Contratos</cp:lastModifiedBy>
  <cp:revision>17</cp:revision>
  <cp:lastPrinted>2022-02-03T16:58:00Z</cp:lastPrinted>
  <dcterms:created xsi:type="dcterms:W3CDTF">2022-02-03T12:00:00Z</dcterms:created>
  <dcterms:modified xsi:type="dcterms:W3CDTF">2022-02-08T12:12:00Z</dcterms:modified>
</cp:coreProperties>
</file>