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856E5F" w:rsidRPr="00D01E17">
        <w:rPr>
          <w:rFonts w:ascii="Times New Roman" w:hAnsi="Times New Roman" w:cs="Times New Roman"/>
          <w:b/>
          <w:sz w:val="24"/>
          <w:szCs w:val="24"/>
        </w:rPr>
        <w:t>2021</w:t>
      </w:r>
      <w:r w:rsidR="00D77748" w:rsidRPr="00D01E17">
        <w:rPr>
          <w:rFonts w:ascii="Times New Roman" w:hAnsi="Times New Roman" w:cs="Times New Roman"/>
          <w:b/>
          <w:sz w:val="24"/>
          <w:szCs w:val="24"/>
        </w:rPr>
        <w:t>0</w:t>
      </w:r>
      <w:r w:rsidR="00DF4614">
        <w:rPr>
          <w:rFonts w:ascii="Times New Roman" w:hAnsi="Times New Roman" w:cs="Times New Roman"/>
          <w:b/>
          <w:sz w:val="24"/>
          <w:szCs w:val="24"/>
        </w:rPr>
        <w:t>56868</w:t>
      </w:r>
    </w:p>
    <w:p w:rsidR="00FB1777" w:rsidRPr="00D01E17" w:rsidRDefault="00856E5F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CONTRATO N° </w:t>
      </w:r>
      <w:r w:rsidR="00DF4614">
        <w:rPr>
          <w:rFonts w:ascii="Times New Roman" w:hAnsi="Times New Roman" w:cs="Times New Roman"/>
          <w:b/>
          <w:sz w:val="24"/>
          <w:szCs w:val="24"/>
        </w:rPr>
        <w:t>448</w:t>
      </w:r>
      <w:r w:rsidR="00607806" w:rsidRPr="00D01E1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D01E17">
        <w:rPr>
          <w:rFonts w:ascii="Times New Roman" w:hAnsi="Times New Roman" w:cs="Times New Roman"/>
          <w:b/>
          <w:sz w:val="24"/>
          <w:szCs w:val="24"/>
        </w:rPr>
        <w:t>N° 53</w:t>
      </w:r>
      <w:r w:rsidR="00D77748" w:rsidRPr="00D01E17">
        <w:rPr>
          <w:rFonts w:ascii="Times New Roman" w:hAnsi="Times New Roman" w:cs="Times New Roman"/>
          <w:b/>
          <w:sz w:val="24"/>
          <w:szCs w:val="24"/>
        </w:rPr>
        <w:t>114</w:t>
      </w: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D01E1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="00DF4614">
        <w:rPr>
          <w:rFonts w:ascii="Times New Roman" w:hAnsi="Times New Roman" w:cs="Times New Roman"/>
          <w:b/>
          <w:sz w:val="24"/>
          <w:szCs w:val="24"/>
        </w:rPr>
        <w:t>EXECUÇÃO DE OBRA</w:t>
      </w:r>
      <w:r w:rsidRPr="00D01E1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D01E1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D77748" w:rsidRPr="00D01E17">
        <w:rPr>
          <w:rFonts w:ascii="Times New Roman" w:hAnsi="Times New Roman" w:cs="Times New Roman"/>
          <w:sz w:val="24"/>
          <w:szCs w:val="24"/>
        </w:rPr>
        <w:t>, ESTADO DE GOIÁS, ATRAVÉS DA</w:t>
      </w:r>
      <w:r w:rsidR="00B13A0D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D77748" w:rsidRPr="00D01E17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D77748" w:rsidRPr="00D01E17">
        <w:rPr>
          <w:rFonts w:ascii="Times New Roman" w:hAnsi="Times New Roman" w:cs="Times New Roman"/>
          <w:b/>
          <w:bCs/>
          <w:sz w:val="24"/>
          <w:szCs w:val="24"/>
        </w:rPr>
        <w:t>DESENVOLVIMENTO URBANO</w:t>
      </w:r>
      <w:r w:rsidR="00D77748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 xml:space="preserve">E </w:t>
      </w:r>
      <w:r w:rsidRPr="00D01E1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 w:rsidRPr="00D01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614" w:rsidRPr="00DF4614">
        <w:rPr>
          <w:rFonts w:ascii="Times New Roman" w:hAnsi="Times New Roman" w:cs="Times New Roman"/>
          <w:b/>
          <w:sz w:val="24"/>
          <w:szCs w:val="24"/>
        </w:rPr>
        <w:t>MR MULT ENGENHARIA LTDA</w:t>
      </w:r>
      <w:r w:rsidR="00DF4614">
        <w:rPr>
          <w:rFonts w:ascii="Times New Roman" w:hAnsi="Times New Roman" w:cs="Times New Roman"/>
          <w:sz w:val="24"/>
          <w:szCs w:val="24"/>
        </w:rPr>
        <w:t xml:space="preserve">, </w:t>
      </w:r>
      <w:r w:rsidR="005C0FD0" w:rsidRPr="00D01E17">
        <w:rPr>
          <w:rFonts w:ascii="Times New Roman" w:hAnsi="Times New Roman" w:cs="Times New Roman"/>
          <w:sz w:val="24"/>
          <w:szCs w:val="24"/>
        </w:rPr>
        <w:t>NA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:rsidR="00FB1777" w:rsidRPr="00D01E1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FD0" w:rsidRPr="00D01E17" w:rsidRDefault="00FB1777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D77748" w:rsidRPr="00D01E17" w:rsidRDefault="00D77748" w:rsidP="00D77748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>O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E17">
        <w:rPr>
          <w:rFonts w:ascii="Times New Roman" w:hAnsi="Times New Roman" w:cs="Times New Roman"/>
          <w:sz w:val="24"/>
          <w:szCs w:val="24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>DESENVOLVIMENTO URBANO</w:t>
      </w:r>
      <w:r w:rsidRPr="00D01E17">
        <w:rPr>
          <w:rFonts w:ascii="Times New Roman" w:hAnsi="Times New Roman" w:cs="Times New Roman"/>
          <w:sz w:val="24"/>
          <w:szCs w:val="24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 xml:space="preserve">neste ato representado pelo Gestor, (Decreto nº 571 de 01 de outubro de 2021), o Senhor </w:t>
      </w:r>
      <w:r w:rsidRPr="00D01E17">
        <w:rPr>
          <w:rFonts w:ascii="Times New Roman" w:hAnsi="Times New Roman" w:cs="Times New Roman"/>
          <w:b/>
          <w:sz w:val="24"/>
          <w:szCs w:val="24"/>
        </w:rPr>
        <w:t>TÉLIO RODRIGUES DE QUEIROZ</w:t>
      </w:r>
      <w:r w:rsidRPr="00D01E17">
        <w:rPr>
          <w:rFonts w:ascii="Times New Roman" w:hAnsi="Times New Roman" w:cs="Times New Roman"/>
          <w:sz w:val="24"/>
          <w:szCs w:val="24"/>
        </w:rPr>
        <w:t>, brasileiro, solteiro, servidor público, portador da Carteira de Identidade n° 3.743.519, expedida pela DGPC/GO e do CPF n° 692.853.571-72, residente e domiciliado na Rua José de Melo, n° 404, Centro, Luziânia/GO.</w:t>
      </w:r>
    </w:p>
    <w:p w:rsidR="005C0FD0" w:rsidRPr="00D01E17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:rsidR="00DF4614" w:rsidRDefault="005C0FD0" w:rsidP="00DF4614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:rsidR="00DF4614" w:rsidRPr="00DF4614" w:rsidRDefault="00DF4614" w:rsidP="00DF4614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F4614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DF4614">
        <w:rPr>
          <w:rFonts w:ascii="Times New Roman" w:hAnsi="Times New Roman" w:cs="Times New Roman"/>
          <w:b/>
          <w:sz w:val="24"/>
          <w:szCs w:val="24"/>
        </w:rPr>
        <w:t>MR MULT ENGENHARIA LTDA</w:t>
      </w:r>
      <w:r w:rsidRPr="00DF4614">
        <w:rPr>
          <w:rFonts w:ascii="Times New Roman" w:hAnsi="Times New Roman" w:cs="Times New Roman"/>
          <w:sz w:val="24"/>
          <w:szCs w:val="24"/>
        </w:rPr>
        <w:t xml:space="preserve">, pessoa jurídica de direito privado regularmente inscrita no CNPJ nº 41.862.466/0001-83, com sede na Rua Rafael Meireles Leite, N° 89, Quadra 08-A, Lote 07, Sala 02, Centro, Luziânia/GO, CEP: 72.800-660, neste ato representada por seu titular, o Senhor </w:t>
      </w:r>
      <w:r w:rsidRPr="00DF4614">
        <w:rPr>
          <w:rFonts w:ascii="Times New Roman" w:hAnsi="Times New Roman" w:cs="Times New Roman"/>
          <w:b/>
          <w:sz w:val="24"/>
          <w:szCs w:val="24"/>
        </w:rPr>
        <w:t>MARCELO RORIZ</w:t>
      </w:r>
      <w:r w:rsidRPr="00DF4614">
        <w:rPr>
          <w:rFonts w:ascii="Times New Roman" w:hAnsi="Times New Roman" w:cs="Times New Roman"/>
          <w:sz w:val="24"/>
          <w:szCs w:val="24"/>
        </w:rPr>
        <w:t>, brasileiro, casado, empresário, portador da CNH/GO nº 01403017808</w:t>
      </w:r>
      <w:r w:rsidRPr="00DF4614">
        <w:rPr>
          <w:rFonts w:ascii="Times New Roman" w:hAnsi="Times New Roman" w:cs="Times New Roman"/>
        </w:rPr>
        <w:t xml:space="preserve"> </w:t>
      </w:r>
      <w:r w:rsidRPr="00DF4614">
        <w:rPr>
          <w:rFonts w:ascii="Times New Roman" w:hAnsi="Times New Roman" w:cs="Times New Roman"/>
          <w:sz w:val="24"/>
          <w:szCs w:val="24"/>
        </w:rPr>
        <w:t>e do CPF nº 557.942.461-20, residente e domiciliado na Rua Sebastião Carneiro de Mendonça, Quadra 13, Lote 16, Residencial Alto das Caraíbas, Luziânia/GO, CEP: 72.813-230.</w:t>
      </w:r>
    </w:p>
    <w:p w:rsidR="007F7FD7" w:rsidRPr="00D01E17" w:rsidRDefault="007F7FD7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:rsidR="00DB56B2" w:rsidRPr="00D01E17" w:rsidRDefault="00DF4614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Execução de obra de substituição do piso da Secretaria Municipal de Finanças</w:t>
      </w:r>
      <w:r w:rsidR="001B18EC" w:rsidRPr="00D01E17">
        <w:rPr>
          <w:rFonts w:ascii="Times New Roman" w:hAnsi="Times New Roman" w:cs="Times New Roman"/>
          <w:sz w:val="24"/>
          <w:szCs w:val="24"/>
        </w:rPr>
        <w:t>, conforme Autorização de C</w:t>
      </w:r>
      <w:r w:rsidR="00120AFE" w:rsidRPr="00D01E17">
        <w:rPr>
          <w:rFonts w:ascii="Times New Roman" w:hAnsi="Times New Roman" w:cs="Times New Roman"/>
          <w:sz w:val="24"/>
          <w:szCs w:val="24"/>
        </w:rPr>
        <w:t>ompra</w:t>
      </w:r>
      <w:r w:rsidR="001B18EC" w:rsidRPr="00D01E17">
        <w:rPr>
          <w:rFonts w:ascii="Times New Roman" w:hAnsi="Times New Roman" w:cs="Times New Roman"/>
          <w:sz w:val="24"/>
          <w:szCs w:val="24"/>
        </w:rPr>
        <w:t>s</w:t>
      </w:r>
      <w:r w:rsidR="00120AFE" w:rsidRPr="00D01E17">
        <w:rPr>
          <w:rFonts w:ascii="Times New Roman" w:hAnsi="Times New Roman" w:cs="Times New Roman"/>
          <w:sz w:val="24"/>
          <w:szCs w:val="24"/>
        </w:rPr>
        <w:t xml:space="preserve"> anexa.</w:t>
      </w:r>
    </w:p>
    <w:p w:rsidR="00FB1777" w:rsidRPr="00D01E1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D01E1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O pr</w:t>
      </w:r>
      <w:r w:rsidR="001B18EC" w:rsidRPr="00D01E17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DF4614">
        <w:rPr>
          <w:rFonts w:ascii="Times New Roman" w:hAnsi="Times New Roman" w:cs="Times New Roman"/>
          <w:b/>
          <w:sz w:val="24"/>
          <w:szCs w:val="24"/>
        </w:rPr>
        <w:t>05</w:t>
      </w:r>
      <w:r w:rsidR="00ED33E4" w:rsidRPr="00D01E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4614">
        <w:rPr>
          <w:rFonts w:ascii="Times New Roman" w:hAnsi="Times New Roman" w:cs="Times New Roman"/>
          <w:b/>
          <w:sz w:val="24"/>
          <w:szCs w:val="24"/>
        </w:rPr>
        <w:t>cinco</w:t>
      </w:r>
      <w:r w:rsidR="00F15B84" w:rsidRPr="00D01E17">
        <w:rPr>
          <w:rFonts w:ascii="Times New Roman" w:hAnsi="Times New Roman" w:cs="Times New Roman"/>
          <w:b/>
          <w:sz w:val="24"/>
          <w:szCs w:val="24"/>
        </w:rPr>
        <w:t>) meses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>,</w:t>
      </w:r>
      <w:r w:rsidRPr="00D01E1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>03</w:t>
      </w:r>
      <w:r w:rsidR="00ED33E4" w:rsidRPr="000A6DB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F4614">
        <w:rPr>
          <w:rFonts w:ascii="Times New Roman" w:hAnsi="Times New Roman" w:cs="Times New Roman"/>
          <w:b/>
          <w:sz w:val="24"/>
          <w:szCs w:val="24"/>
        </w:rPr>
        <w:t>dezembro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84" w:rsidRPr="000A6DB4">
        <w:rPr>
          <w:rFonts w:ascii="Times New Roman" w:hAnsi="Times New Roman" w:cs="Times New Roman"/>
          <w:b/>
          <w:sz w:val="24"/>
          <w:szCs w:val="24"/>
        </w:rPr>
        <w:t>de 2021</w:t>
      </w:r>
      <w:r w:rsidRPr="000A6DB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ED33E4" w:rsidRPr="000A6DB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>maio</w:t>
      </w:r>
      <w:r w:rsidR="00CA6C7A" w:rsidRPr="000A6DB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15B84" w:rsidRPr="000A6DB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D01E1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D01E17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D01E17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54096" w:rsidRPr="00D01E17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Este Contrato t</w:t>
      </w:r>
      <w:r w:rsidR="008C145E" w:rsidRPr="00D01E17">
        <w:rPr>
          <w:rFonts w:ascii="Times New Roman" w:hAnsi="Times New Roman" w:cs="Times New Roman"/>
          <w:sz w:val="24"/>
          <w:szCs w:val="24"/>
        </w:rPr>
        <w:t>em fundamento legal na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D01E17">
        <w:rPr>
          <w:rFonts w:ascii="Times New Roman" w:hAnsi="Times New Roman" w:cs="Times New Roman"/>
          <w:sz w:val="24"/>
          <w:szCs w:val="24"/>
        </w:rPr>
        <w:t>Lei nº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D01E17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DF4614">
        <w:rPr>
          <w:rFonts w:ascii="Times New Roman" w:hAnsi="Times New Roman" w:cs="Times New Roman"/>
          <w:b/>
          <w:sz w:val="24"/>
          <w:szCs w:val="24"/>
        </w:rPr>
        <w:t>Dispensa de Licitação n° 1079</w:t>
      </w:r>
      <w:r w:rsidRPr="00D01E17">
        <w:rPr>
          <w:rFonts w:ascii="Times New Roman" w:hAnsi="Times New Roman" w:cs="Times New Roman"/>
          <w:b/>
          <w:sz w:val="24"/>
          <w:szCs w:val="24"/>
        </w:rPr>
        <w:t>/2021</w:t>
      </w:r>
      <w:r w:rsidRPr="00D01E17">
        <w:rPr>
          <w:rFonts w:ascii="Times New Roman" w:hAnsi="Times New Roman" w:cs="Times New Roman"/>
          <w:sz w:val="24"/>
          <w:szCs w:val="24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524F17" w:rsidRPr="00D01E17">
        <w:rPr>
          <w:rFonts w:ascii="Times New Roman" w:hAnsi="Times New Roman" w:cs="Times New Roman"/>
          <w:b/>
          <w:sz w:val="24"/>
          <w:szCs w:val="24"/>
        </w:rPr>
        <w:t>20210</w:t>
      </w:r>
      <w:r w:rsidR="00DF4614">
        <w:rPr>
          <w:rFonts w:ascii="Times New Roman" w:hAnsi="Times New Roman" w:cs="Times New Roman"/>
          <w:b/>
          <w:sz w:val="24"/>
          <w:szCs w:val="24"/>
        </w:rPr>
        <w:t>45570</w:t>
      </w:r>
      <w:r w:rsidRPr="00D01E17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454096" w:rsidRPr="00D01E17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D01E1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D01E17">
        <w:rPr>
          <w:rFonts w:ascii="Times New Roman" w:hAnsi="Times New Roman" w:cs="Times New Roman"/>
          <w:sz w:val="24"/>
          <w:szCs w:val="24"/>
        </w:rPr>
        <w:t>Primeira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D01E1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com o</w:t>
      </w:r>
      <w:r w:rsidR="006862F4" w:rsidRPr="00D01E17">
        <w:rPr>
          <w:rFonts w:ascii="Times New Roman" w:hAnsi="Times New Roman" w:cs="Times New Roman"/>
          <w:sz w:val="24"/>
          <w:szCs w:val="24"/>
        </w:rPr>
        <w:t xml:space="preserve"> valor de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D01E1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614">
        <w:rPr>
          <w:rFonts w:ascii="Times New Roman" w:hAnsi="Times New Roman" w:cs="Times New Roman"/>
          <w:b/>
          <w:bCs/>
          <w:sz w:val="24"/>
          <w:szCs w:val="24"/>
        </w:rPr>
        <w:t>21.500,00</w:t>
      </w:r>
      <w:r w:rsidR="008B396C"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F4614">
        <w:rPr>
          <w:rFonts w:ascii="Times New Roman" w:hAnsi="Times New Roman" w:cs="Times New Roman"/>
          <w:b/>
          <w:bCs/>
          <w:sz w:val="24"/>
          <w:szCs w:val="24"/>
        </w:rPr>
        <w:t>vinte e um mil e quinhentos reais</w:t>
      </w:r>
      <w:r w:rsidR="00CA6C7A" w:rsidRPr="00D01E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, </w:t>
      </w:r>
      <w:r w:rsidRPr="00D01E17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D01E1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F4614" w:rsidRDefault="00FB1777" w:rsidP="00DF461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Pr="00DF4614" w:rsidRDefault="00DF4614" w:rsidP="00DF461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F4614">
        <w:rPr>
          <w:rFonts w:ascii="Times New Roman" w:hAnsi="Times New Roman" w:cs="Times New Roman"/>
          <w:sz w:val="24"/>
          <w:szCs w:val="24"/>
        </w:rPr>
        <w:t>A despesa decorrente da execução do presente Contrato, no valor acima citado está empenhada sob a Dotaç</w:t>
      </w:r>
      <w:r w:rsidRPr="00DF4614">
        <w:rPr>
          <w:rFonts w:ascii="Times New Roman" w:hAnsi="Times New Roman" w:cs="Times New Roman"/>
          <w:sz w:val="24"/>
          <w:szCs w:val="24"/>
        </w:rPr>
        <w:t>ão</w:t>
      </w:r>
      <w:r w:rsidRPr="00DF4614">
        <w:rPr>
          <w:rFonts w:ascii="Times New Roman" w:hAnsi="Times New Roman" w:cs="Times New Roman"/>
          <w:sz w:val="24"/>
          <w:szCs w:val="24"/>
        </w:rPr>
        <w:t xml:space="preserve"> Orçamentária abaixo, autorizada pela Lei n° 4.316, de 04 de janeiro de 2021</w:t>
      </w:r>
      <w:r w:rsidR="00FB1777" w:rsidRPr="00D01E17">
        <w:rPr>
          <w:rFonts w:ascii="Times New Roman" w:hAnsi="Times New Roman" w:cs="Times New Roman"/>
          <w:sz w:val="24"/>
          <w:szCs w:val="24"/>
        </w:rPr>
        <w:t>: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9057C" w:rsidRPr="00D01E17">
        <w:rPr>
          <w:rFonts w:ascii="Times New Roman" w:hAnsi="Times New Roman" w:cs="Times New Roman"/>
          <w:b/>
          <w:sz w:val="24"/>
          <w:szCs w:val="24"/>
        </w:rPr>
        <w:t>021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0210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A074B">
        <w:rPr>
          <w:rFonts w:ascii="Times New Roman" w:hAnsi="Times New Roman" w:cs="Times New Roman"/>
          <w:b/>
          <w:sz w:val="24"/>
          <w:szCs w:val="24"/>
        </w:rPr>
        <w:t>15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A074B">
        <w:rPr>
          <w:rFonts w:ascii="Times New Roman" w:hAnsi="Times New Roman" w:cs="Times New Roman"/>
          <w:b/>
          <w:sz w:val="24"/>
          <w:szCs w:val="24"/>
        </w:rPr>
        <w:t>451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.00</w:t>
      </w:r>
      <w:r w:rsidR="00AA074B">
        <w:rPr>
          <w:rFonts w:ascii="Times New Roman" w:hAnsi="Times New Roman" w:cs="Times New Roman"/>
          <w:b/>
          <w:sz w:val="24"/>
          <w:szCs w:val="24"/>
        </w:rPr>
        <w:t>07.1224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074B">
        <w:rPr>
          <w:rFonts w:ascii="Times New Roman" w:hAnsi="Times New Roman" w:cs="Times New Roman"/>
          <w:b/>
          <w:sz w:val="24"/>
          <w:szCs w:val="24"/>
        </w:rPr>
        <w:t>Execução de Obra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>2021</w:t>
      </w:r>
      <w:r w:rsidR="00AA074B">
        <w:rPr>
          <w:rFonts w:ascii="Times New Roman" w:hAnsi="Times New Roman" w:cs="Times New Roman"/>
          <w:b/>
          <w:sz w:val="24"/>
          <w:szCs w:val="24"/>
        </w:rPr>
        <w:t>.0172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AA074B">
        <w:rPr>
          <w:rFonts w:ascii="Times New Roman" w:hAnsi="Times New Roman" w:cs="Times New Roman"/>
          <w:b/>
          <w:sz w:val="24"/>
          <w:szCs w:val="24"/>
        </w:rPr>
        <w:t>449052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074B">
        <w:rPr>
          <w:rFonts w:ascii="Times New Roman" w:hAnsi="Times New Roman" w:cs="Times New Roman"/>
          <w:b/>
          <w:sz w:val="24"/>
          <w:szCs w:val="24"/>
        </w:rPr>
        <w:t>Execução de Obras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AA074B">
        <w:rPr>
          <w:rFonts w:ascii="Times New Roman" w:hAnsi="Times New Roman" w:cs="Times New Roman"/>
          <w:b/>
          <w:sz w:val="24"/>
          <w:szCs w:val="24"/>
        </w:rPr>
        <w:t>0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074B">
        <w:rPr>
          <w:rFonts w:ascii="Times New Roman" w:hAnsi="Times New Roman" w:cs="Times New Roman"/>
          <w:b/>
          <w:sz w:val="24"/>
          <w:szCs w:val="24"/>
        </w:rPr>
        <w:t>Obras e Instalações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Fonte: 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100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D01E17">
        <w:rPr>
          <w:rFonts w:ascii="Times New Roman" w:hAnsi="Times New Roman" w:cs="Times New Roman"/>
          <w:sz w:val="24"/>
          <w:szCs w:val="24"/>
        </w:rPr>
        <w:t>Cotação: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AA074B">
        <w:rPr>
          <w:rFonts w:ascii="Times New Roman" w:hAnsi="Times New Roman" w:cs="Times New Roman"/>
          <w:b/>
          <w:sz w:val="24"/>
          <w:szCs w:val="24"/>
        </w:rPr>
        <w:t>412</w:t>
      </w:r>
      <w:r w:rsidR="005062E6" w:rsidRPr="00D01E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5062E6" w:rsidRPr="00D01E17">
        <w:rPr>
          <w:rFonts w:ascii="Times New Roman" w:hAnsi="Times New Roman" w:cs="Times New Roman"/>
          <w:b/>
          <w:sz w:val="24"/>
          <w:szCs w:val="24"/>
        </w:rPr>
        <w:t>9</w:t>
      </w:r>
      <w:r w:rsidR="00AA074B">
        <w:rPr>
          <w:rFonts w:ascii="Times New Roman" w:hAnsi="Times New Roman" w:cs="Times New Roman"/>
          <w:b/>
          <w:sz w:val="24"/>
          <w:szCs w:val="24"/>
        </w:rPr>
        <w:t>6138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1</w:t>
      </w:r>
      <w:r w:rsidR="00AA074B">
        <w:rPr>
          <w:rFonts w:ascii="Times New Roman" w:hAnsi="Times New Roman" w:cs="Times New Roman"/>
          <w:b/>
          <w:sz w:val="24"/>
          <w:szCs w:val="24"/>
        </w:rPr>
        <w:t>8655</w:t>
      </w:r>
      <w:r w:rsidR="00611F21" w:rsidRPr="00D01E17">
        <w:rPr>
          <w:rFonts w:ascii="Times New Roman" w:hAnsi="Times New Roman" w:cs="Times New Roman"/>
          <w:b/>
          <w:sz w:val="24"/>
          <w:szCs w:val="24"/>
        </w:rPr>
        <w:t>.</w:t>
      </w:r>
    </w:p>
    <w:p w:rsidR="00C638BD" w:rsidRPr="00D01E17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D01E17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82855" w:rsidRPr="00D01E17" w:rsidRDefault="00F32934" w:rsidP="00582855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>meia, através da Portaria</w:t>
      </w:r>
      <w:r w:rsidR="008750A4" w:rsidRPr="00D01E17">
        <w:rPr>
          <w:rFonts w:ascii="Times New Roman" w:hAnsi="Times New Roman" w:cs="Times New Roman"/>
          <w:bCs/>
          <w:sz w:val="24"/>
          <w:szCs w:val="24"/>
        </w:rPr>
        <w:t xml:space="preserve"> n° 004 de 01 de setembro de 2021,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o servidor</w:t>
      </w:r>
      <w:r w:rsidR="00C638BD" w:rsidRPr="00D01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0A4" w:rsidRPr="00D01E17">
        <w:rPr>
          <w:rFonts w:ascii="Times New Roman" w:hAnsi="Times New Roman" w:cs="Times New Roman"/>
          <w:b/>
          <w:bCs/>
          <w:sz w:val="24"/>
          <w:szCs w:val="24"/>
        </w:rPr>
        <w:t>JEAN CARLOS DO VALE OLIVEIRA</w:t>
      </w:r>
      <w:r w:rsidR="00582855" w:rsidRPr="00D01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2855" w:rsidRPr="00D0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matrícula funcional </w:t>
      </w:r>
      <w:r w:rsidR="00582855" w:rsidRPr="00D01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n° </w:t>
      </w:r>
      <w:r w:rsidR="00CE7C1A" w:rsidRPr="00D01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9505</w:t>
      </w:r>
      <w:r w:rsidRPr="00D01E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 xml:space="preserve">para função de Fiscal do Contrato para fiscalizar a execução do objeto, bem como </w:t>
      </w:r>
      <w:r w:rsidR="00582855" w:rsidRPr="00D01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acompanhar a vigência </w:t>
      </w:r>
      <w:r w:rsidR="00CE5CAF" w:rsidRPr="00D01E1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contratual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 xml:space="preserve"> e prestar as informações cabíveis.</w:t>
      </w:r>
    </w:p>
    <w:p w:rsidR="00582855" w:rsidRPr="00D01E17" w:rsidRDefault="00582855" w:rsidP="00582855">
      <w:pPr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15EB2" w:rsidRPr="00D01E17" w:rsidRDefault="00115EB2" w:rsidP="00582855">
      <w:pPr>
        <w:pStyle w:val="NormalWeb"/>
        <w:spacing w:before="0" w:after="0" w:line="200" w:lineRule="atLeast"/>
        <w:jc w:val="both"/>
        <w:rPr>
          <w:b/>
          <w:iCs/>
        </w:rPr>
      </w:pPr>
      <w:r w:rsidRPr="00D01E17">
        <w:rPr>
          <w:b/>
          <w:iCs/>
          <w:u w:val="single"/>
        </w:rPr>
        <w:t xml:space="preserve">CLÁUSULA </w:t>
      </w:r>
      <w:r w:rsidR="00C638BD" w:rsidRPr="00D01E17">
        <w:rPr>
          <w:b/>
          <w:iCs/>
          <w:u w:val="single"/>
        </w:rPr>
        <w:t xml:space="preserve">SÉTIMA </w:t>
      </w:r>
      <w:r w:rsidRPr="00D01E17">
        <w:rPr>
          <w:b/>
          <w:iCs/>
          <w:u w:val="single"/>
        </w:rPr>
        <w:t>– DOS ENCARGOS SOCIAIS</w:t>
      </w:r>
      <w:r w:rsidRPr="00D01E17">
        <w:rPr>
          <w:b/>
          <w:iCs/>
        </w:rPr>
        <w:t>:</w:t>
      </w:r>
    </w:p>
    <w:p w:rsidR="00115EB2" w:rsidRPr="00D01E1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</w:p>
    <w:p w:rsidR="00C638BD" w:rsidRPr="00D01E17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D01E1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D01E1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</w:t>
      </w:r>
      <w:bookmarkStart w:id="0" w:name="_GoBack"/>
      <w:bookmarkEnd w:id="0"/>
      <w:r w:rsidR="00220A0B" w:rsidRPr="00D01E17">
        <w:rPr>
          <w:rFonts w:ascii="Times New Roman" w:hAnsi="Times New Roman" w:cs="Times New Roman"/>
          <w:sz w:val="24"/>
          <w:szCs w:val="24"/>
        </w:rPr>
        <w:t>, conforme Lei Federal n° 14.133/21.</w:t>
      </w:r>
    </w:p>
    <w:p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D01E1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Assumir toda a responsabilidade pelos encargos fiscais e comerciais resultantes da adjudicação da presente </w:t>
      </w:r>
      <w:r w:rsidR="00C4418A">
        <w:rPr>
          <w:rFonts w:ascii="Times New Roman" w:hAnsi="Times New Roman" w:cs="Times New Roman"/>
          <w:sz w:val="24"/>
          <w:szCs w:val="24"/>
        </w:rPr>
        <w:t>contratação</w:t>
      </w:r>
      <w:r w:rsidRPr="00D01E17">
        <w:rPr>
          <w:rFonts w:ascii="Times New Roman" w:hAnsi="Times New Roman" w:cs="Times New Roman"/>
          <w:sz w:val="24"/>
          <w:szCs w:val="24"/>
        </w:rPr>
        <w:t>;</w:t>
      </w:r>
    </w:p>
    <w:p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D01E1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O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D01E1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D01E17">
        <w:rPr>
          <w:rFonts w:ascii="Times New Roman" w:hAnsi="Times New Roman" w:cs="Times New Roman"/>
          <w:sz w:val="24"/>
          <w:szCs w:val="24"/>
        </w:rPr>
        <w:t>conforme sali</w:t>
      </w:r>
      <w:r w:rsidR="00326E05" w:rsidRPr="00D01E17">
        <w:rPr>
          <w:rFonts w:ascii="Times New Roman" w:hAnsi="Times New Roman" w:cs="Times New Roman"/>
          <w:sz w:val="24"/>
          <w:szCs w:val="24"/>
        </w:rPr>
        <w:t>entado na dispensa já citada</w:t>
      </w:r>
      <w:r w:rsidR="00D31F7E" w:rsidRPr="00D01E17">
        <w:rPr>
          <w:rFonts w:ascii="Times New Roman" w:hAnsi="Times New Roman" w:cs="Times New Roman"/>
          <w:sz w:val="24"/>
          <w:szCs w:val="24"/>
        </w:rPr>
        <w:t>;</w:t>
      </w:r>
    </w:p>
    <w:p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lastRenderedPageBreak/>
        <w:t>Impedir que terceiros estranhos ao Contrato</w:t>
      </w:r>
      <w:r w:rsidR="00297B9F" w:rsidRPr="00D01E1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</w:p>
    <w:p w:rsidR="00AA074B" w:rsidRDefault="00AA074B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15EB2" w:rsidRPr="00D01E1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D01E1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D01E17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D01E17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D01E17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D01E1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D01E17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D01E1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D01E1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D01E17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D01E1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Pr="00D01E1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AA074B">
        <w:rPr>
          <w:rFonts w:ascii="Times New Roman" w:hAnsi="Times New Roman" w:cs="Times New Roman"/>
          <w:b/>
          <w:sz w:val="24"/>
          <w:szCs w:val="24"/>
        </w:rPr>
        <w:t>03</w:t>
      </w:r>
      <w:r w:rsidR="002A0E3E" w:rsidRPr="00D01E1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A074B">
        <w:rPr>
          <w:rFonts w:ascii="Times New Roman" w:hAnsi="Times New Roman" w:cs="Times New Roman"/>
          <w:b/>
          <w:sz w:val="24"/>
          <w:szCs w:val="24"/>
        </w:rPr>
        <w:t>dezembro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 w:rsidRPr="00D01E17">
        <w:rPr>
          <w:rFonts w:ascii="Times New Roman" w:hAnsi="Times New Roman" w:cs="Times New Roman"/>
          <w:b/>
          <w:sz w:val="24"/>
          <w:szCs w:val="24"/>
        </w:rPr>
        <w:t>de 2021</w:t>
      </w:r>
      <w:r w:rsidRPr="00D01E1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Pr="00D01E1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Pr="00D01E1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Pr="00D01E1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D01E17" w:rsidTr="00CA6C7A">
        <w:tc>
          <w:tcPr>
            <w:tcW w:w="4606" w:type="dxa"/>
            <w:hideMark/>
          </w:tcPr>
          <w:p w:rsidR="002A0E3E" w:rsidRPr="00D01E17" w:rsidRDefault="002A0E3E" w:rsidP="002A0E3E">
            <w:pPr>
              <w:pStyle w:val="Ttulo2"/>
              <w:tabs>
                <w:tab w:val="num" w:pos="576"/>
              </w:tabs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b/>
                <w:szCs w:val="24"/>
              </w:rPr>
              <w:t>TÉLIO RODRIGUES DE QUEIROZ</w:t>
            </w:r>
            <w:r w:rsidRPr="00D01E17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CA6C7A" w:rsidRPr="00D01E17" w:rsidRDefault="002A0E3E" w:rsidP="002A0E3E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iCs/>
                <w:szCs w:val="24"/>
              </w:rPr>
              <w:t xml:space="preserve">                    </w:t>
            </w:r>
            <w:r w:rsidR="00CA6C7A" w:rsidRPr="00D01E17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DF4614" w:rsidRDefault="00DF4614" w:rsidP="00DF4614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MARCELO RORIZ</w:t>
            </w:r>
          </w:p>
          <w:p w:rsidR="00CA6C7A" w:rsidRPr="00D01E17" w:rsidRDefault="00754847" w:rsidP="00754847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szCs w:val="24"/>
              </w:rPr>
              <w:t xml:space="preserve">                    </w:t>
            </w:r>
            <w:r w:rsidR="00DF4614">
              <w:rPr>
                <w:rFonts w:ascii="Times New Roman" w:hAnsi="Times New Roman"/>
                <w:szCs w:val="24"/>
              </w:rPr>
              <w:t xml:space="preserve">    </w:t>
            </w:r>
            <w:r w:rsidRPr="00D01E1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01E17">
              <w:rPr>
                <w:rFonts w:ascii="Times New Roman" w:hAnsi="Times New Roman"/>
                <w:szCs w:val="24"/>
              </w:rPr>
              <w:t>Pela Contratada</w:t>
            </w:r>
            <w:proofErr w:type="gramEnd"/>
          </w:p>
        </w:tc>
      </w:tr>
    </w:tbl>
    <w:p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D01E17" w:rsidRDefault="002A0E3E" w:rsidP="002A0E3E">
      <w:pPr>
        <w:spacing w:before="0" w:after="0" w:line="240" w:lineRule="auto"/>
        <w:ind w:right="-2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234C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0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1E17" w:rsidRPr="00D01E17">
        <w:rPr>
          <w:rFonts w:ascii="Times New Roman" w:hAnsi="Times New Roman" w:cs="Times New Roman"/>
          <w:b/>
          <w:bCs/>
          <w:sz w:val="24"/>
          <w:szCs w:val="24"/>
        </w:rPr>
        <w:t>JEAN CARLOS DO VALE OLIVEIRA</w:t>
      </w:r>
    </w:p>
    <w:p w:rsidR="00CA6C7A" w:rsidRPr="00D01E17" w:rsidRDefault="002A0E3E" w:rsidP="0019051E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3327" w:rsidRPr="00D01E17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D01E17" w:rsidRDefault="002A0E3E" w:rsidP="002A0E3E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6C7A" w:rsidRPr="00D01E17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D01E17" w:rsidTr="00CA6C7A">
        <w:tc>
          <w:tcPr>
            <w:tcW w:w="4606" w:type="dxa"/>
            <w:hideMark/>
          </w:tcPr>
          <w:p w:rsidR="00CA6C7A" w:rsidRPr="00D01E17" w:rsidRDefault="002A0E3E" w:rsidP="002A0E3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327"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D01E17" w:rsidRDefault="002A0E3E" w:rsidP="002A0E3E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3327"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 w:rsidRPr="00D01E17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D01E17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E17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D01E17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4B">
          <w:rPr>
            <w:noProof/>
          </w:rPr>
          <w:t>1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3D27"/>
    <w:rsid w:val="000A6DB4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0AFE"/>
    <w:rsid w:val="00126DDD"/>
    <w:rsid w:val="001401D7"/>
    <w:rsid w:val="00141953"/>
    <w:rsid w:val="00154E32"/>
    <w:rsid w:val="00154FC9"/>
    <w:rsid w:val="001553FB"/>
    <w:rsid w:val="00157920"/>
    <w:rsid w:val="001649A7"/>
    <w:rsid w:val="001776C3"/>
    <w:rsid w:val="00181AA1"/>
    <w:rsid w:val="00184E33"/>
    <w:rsid w:val="00186F0A"/>
    <w:rsid w:val="0019051E"/>
    <w:rsid w:val="001B18EC"/>
    <w:rsid w:val="001B7620"/>
    <w:rsid w:val="001C7968"/>
    <w:rsid w:val="001D57A7"/>
    <w:rsid w:val="001E1F14"/>
    <w:rsid w:val="001F57D5"/>
    <w:rsid w:val="001F63C1"/>
    <w:rsid w:val="002139CA"/>
    <w:rsid w:val="002178C0"/>
    <w:rsid w:val="00220A0B"/>
    <w:rsid w:val="0022690F"/>
    <w:rsid w:val="002321BD"/>
    <w:rsid w:val="00234CE4"/>
    <w:rsid w:val="00242F94"/>
    <w:rsid w:val="00250409"/>
    <w:rsid w:val="00263E72"/>
    <w:rsid w:val="00271FEE"/>
    <w:rsid w:val="00275AAE"/>
    <w:rsid w:val="00281817"/>
    <w:rsid w:val="00297B9F"/>
    <w:rsid w:val="002A0E3E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26E05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259B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B3EFC"/>
    <w:rsid w:val="004C0805"/>
    <w:rsid w:val="004D02AF"/>
    <w:rsid w:val="004D47E9"/>
    <w:rsid w:val="004F60DD"/>
    <w:rsid w:val="00504FDC"/>
    <w:rsid w:val="005062E6"/>
    <w:rsid w:val="005236EF"/>
    <w:rsid w:val="00524F17"/>
    <w:rsid w:val="00531E6B"/>
    <w:rsid w:val="005407D3"/>
    <w:rsid w:val="00544E74"/>
    <w:rsid w:val="0055568C"/>
    <w:rsid w:val="0055675B"/>
    <w:rsid w:val="005664E2"/>
    <w:rsid w:val="00571BB6"/>
    <w:rsid w:val="0057634B"/>
    <w:rsid w:val="00581E65"/>
    <w:rsid w:val="0058285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51BC"/>
    <w:rsid w:val="005F777C"/>
    <w:rsid w:val="00600F16"/>
    <w:rsid w:val="00607806"/>
    <w:rsid w:val="00611F21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846FE"/>
    <w:rsid w:val="006862F4"/>
    <w:rsid w:val="0069313B"/>
    <w:rsid w:val="006A13AA"/>
    <w:rsid w:val="006D334D"/>
    <w:rsid w:val="006D3F5C"/>
    <w:rsid w:val="006D6CB7"/>
    <w:rsid w:val="006E490D"/>
    <w:rsid w:val="006F1BCE"/>
    <w:rsid w:val="00700884"/>
    <w:rsid w:val="00754847"/>
    <w:rsid w:val="007774B1"/>
    <w:rsid w:val="007821C8"/>
    <w:rsid w:val="00782929"/>
    <w:rsid w:val="00784EEE"/>
    <w:rsid w:val="00785DE4"/>
    <w:rsid w:val="007A5D8C"/>
    <w:rsid w:val="007B4DFC"/>
    <w:rsid w:val="007B5418"/>
    <w:rsid w:val="007D4C4A"/>
    <w:rsid w:val="007F56EA"/>
    <w:rsid w:val="007F7FD7"/>
    <w:rsid w:val="00820C5C"/>
    <w:rsid w:val="008251F5"/>
    <w:rsid w:val="00827857"/>
    <w:rsid w:val="0084309A"/>
    <w:rsid w:val="008449EA"/>
    <w:rsid w:val="00850542"/>
    <w:rsid w:val="00856E5F"/>
    <w:rsid w:val="00860F35"/>
    <w:rsid w:val="0087117F"/>
    <w:rsid w:val="008750A4"/>
    <w:rsid w:val="008763FC"/>
    <w:rsid w:val="00881C66"/>
    <w:rsid w:val="008863B7"/>
    <w:rsid w:val="00887C65"/>
    <w:rsid w:val="00897BC0"/>
    <w:rsid w:val="008B396C"/>
    <w:rsid w:val="008C145E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198F"/>
    <w:rsid w:val="00935B66"/>
    <w:rsid w:val="0093645D"/>
    <w:rsid w:val="00951EA9"/>
    <w:rsid w:val="009624F3"/>
    <w:rsid w:val="0096474E"/>
    <w:rsid w:val="00965171"/>
    <w:rsid w:val="009661D4"/>
    <w:rsid w:val="00980ECA"/>
    <w:rsid w:val="00995865"/>
    <w:rsid w:val="009A5B5F"/>
    <w:rsid w:val="009A73B8"/>
    <w:rsid w:val="009C098A"/>
    <w:rsid w:val="009C5A92"/>
    <w:rsid w:val="009C69A7"/>
    <w:rsid w:val="009D107A"/>
    <w:rsid w:val="009E0003"/>
    <w:rsid w:val="009E54B1"/>
    <w:rsid w:val="00A24910"/>
    <w:rsid w:val="00A35953"/>
    <w:rsid w:val="00A36DDC"/>
    <w:rsid w:val="00A41EA2"/>
    <w:rsid w:val="00A53FE6"/>
    <w:rsid w:val="00A55929"/>
    <w:rsid w:val="00A62B4B"/>
    <w:rsid w:val="00A94DB0"/>
    <w:rsid w:val="00A96CC1"/>
    <w:rsid w:val="00AA074B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86B90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27383"/>
    <w:rsid w:val="00C37A2A"/>
    <w:rsid w:val="00C409E7"/>
    <w:rsid w:val="00C433D0"/>
    <w:rsid w:val="00C4418A"/>
    <w:rsid w:val="00C530E9"/>
    <w:rsid w:val="00C61F17"/>
    <w:rsid w:val="00C638BD"/>
    <w:rsid w:val="00C65911"/>
    <w:rsid w:val="00C81EF5"/>
    <w:rsid w:val="00C846AA"/>
    <w:rsid w:val="00CA6C7A"/>
    <w:rsid w:val="00CC3A2C"/>
    <w:rsid w:val="00CD0021"/>
    <w:rsid w:val="00CD7EBC"/>
    <w:rsid w:val="00CE1530"/>
    <w:rsid w:val="00CE5CAF"/>
    <w:rsid w:val="00CE7C1A"/>
    <w:rsid w:val="00CE7E5A"/>
    <w:rsid w:val="00CF19E2"/>
    <w:rsid w:val="00CF5C6D"/>
    <w:rsid w:val="00D01E17"/>
    <w:rsid w:val="00D02F91"/>
    <w:rsid w:val="00D11F7F"/>
    <w:rsid w:val="00D25D07"/>
    <w:rsid w:val="00D312BA"/>
    <w:rsid w:val="00D31F7E"/>
    <w:rsid w:val="00D426E9"/>
    <w:rsid w:val="00D7617C"/>
    <w:rsid w:val="00D77748"/>
    <w:rsid w:val="00D86C76"/>
    <w:rsid w:val="00DB1E87"/>
    <w:rsid w:val="00DB3BAF"/>
    <w:rsid w:val="00DB56B2"/>
    <w:rsid w:val="00DC6B45"/>
    <w:rsid w:val="00DD414F"/>
    <w:rsid w:val="00DD48F6"/>
    <w:rsid w:val="00DD528A"/>
    <w:rsid w:val="00DD6E20"/>
    <w:rsid w:val="00DF2965"/>
    <w:rsid w:val="00DF4614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33E4"/>
    <w:rsid w:val="00ED475C"/>
    <w:rsid w:val="00EF16E3"/>
    <w:rsid w:val="00F10264"/>
    <w:rsid w:val="00F1115D"/>
    <w:rsid w:val="00F15B84"/>
    <w:rsid w:val="00F21330"/>
    <w:rsid w:val="00F22A11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B7F81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243D-7C14-4BBD-B445-FD6210F3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3</cp:revision>
  <cp:lastPrinted>2021-09-16T19:22:00Z</cp:lastPrinted>
  <dcterms:created xsi:type="dcterms:W3CDTF">2021-12-06T17:35:00Z</dcterms:created>
  <dcterms:modified xsi:type="dcterms:W3CDTF">2021-12-06T17:51:00Z</dcterms:modified>
  <dc:language>pt-BR</dc:language>
</cp:coreProperties>
</file>