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EC4AB0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EC4AB0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456E83" w:rsidRPr="00EC4AB0">
        <w:rPr>
          <w:rFonts w:ascii="Times New Roman" w:hAnsi="Times New Roman"/>
          <w:b/>
          <w:bCs/>
          <w:color w:val="auto"/>
          <w:sz w:val="24"/>
          <w:szCs w:val="24"/>
        </w:rPr>
        <w:t>10</w:t>
      </w:r>
      <w:r w:rsidR="00EC4AB0" w:rsidRPr="00EC4AB0">
        <w:rPr>
          <w:rFonts w:ascii="Times New Roman" w:hAnsi="Times New Roman"/>
          <w:b/>
          <w:bCs/>
          <w:color w:val="auto"/>
          <w:sz w:val="24"/>
          <w:szCs w:val="24"/>
        </w:rPr>
        <w:t>52601</w:t>
      </w:r>
    </w:p>
    <w:p w:rsidR="00B741EE" w:rsidRPr="00EC4AB0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EC4AB0" w:rsidRPr="00EC4AB0">
        <w:rPr>
          <w:rFonts w:ascii="Times New Roman" w:hAnsi="Times New Roman"/>
          <w:b/>
          <w:bCs/>
          <w:sz w:val="24"/>
          <w:szCs w:val="24"/>
        </w:rPr>
        <w:t>389</w:t>
      </w:r>
      <w:r w:rsidR="00B54021" w:rsidRPr="00EC4AB0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EC4AB0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6348FB" w:rsidRPr="00EC4AB0">
        <w:rPr>
          <w:rFonts w:ascii="Times New Roman" w:hAnsi="Times New Roman"/>
          <w:b/>
          <w:bCs/>
          <w:sz w:val="24"/>
          <w:szCs w:val="24"/>
        </w:rPr>
        <w:t>53114</w:t>
      </w:r>
    </w:p>
    <w:p w:rsidR="00106165" w:rsidRPr="00EC4AB0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EC4AB0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CONTRATO </w:t>
      </w:r>
      <w:r w:rsidR="00F1106D" w:rsidRPr="00EC4AB0">
        <w:rPr>
          <w:rFonts w:ascii="Times New Roman" w:hAnsi="Times New Roman"/>
          <w:sz w:val="24"/>
          <w:szCs w:val="24"/>
        </w:rPr>
        <w:t xml:space="preserve">PARA AQUISIÇÃO DE </w:t>
      </w:r>
      <w:r w:rsidR="006348FB" w:rsidRPr="00EC4AB0">
        <w:rPr>
          <w:rFonts w:ascii="Times New Roman" w:hAnsi="Times New Roman"/>
          <w:b/>
          <w:sz w:val="24"/>
          <w:szCs w:val="24"/>
        </w:rPr>
        <w:t>CARRINHO AUXILIAR</w:t>
      </w:r>
      <w:r w:rsidR="00BA3906" w:rsidRPr="00EC4AB0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EC4AB0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EC4AB0">
        <w:rPr>
          <w:rFonts w:ascii="Times New Roman" w:hAnsi="Times New Roman"/>
          <w:sz w:val="24"/>
          <w:szCs w:val="24"/>
        </w:rPr>
        <w:t>, ESTADO DE GOIÁS, ATRAVÉS D</w:t>
      </w:r>
      <w:r w:rsidR="004426CD" w:rsidRPr="00EC4AB0">
        <w:rPr>
          <w:rFonts w:ascii="Times New Roman" w:hAnsi="Times New Roman"/>
          <w:sz w:val="24"/>
          <w:szCs w:val="24"/>
        </w:rPr>
        <w:t>O</w:t>
      </w:r>
      <w:r w:rsidR="00BA3906" w:rsidRPr="00EC4AB0">
        <w:rPr>
          <w:rFonts w:ascii="Times New Roman" w:hAnsi="Times New Roman"/>
          <w:sz w:val="24"/>
          <w:szCs w:val="24"/>
        </w:rPr>
        <w:t xml:space="preserve"> </w:t>
      </w:r>
      <w:r w:rsidR="00EC4AB0" w:rsidRPr="00EC4AB0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="00EC4AB0" w:rsidRPr="00EC4AB0">
        <w:rPr>
          <w:rFonts w:ascii="Times New Roman" w:hAnsi="Times New Roman"/>
          <w:sz w:val="24"/>
          <w:szCs w:val="24"/>
        </w:rPr>
        <w:t xml:space="preserve"> </w:t>
      </w:r>
      <w:r w:rsidR="00BA3906" w:rsidRPr="00EC4AB0">
        <w:rPr>
          <w:rFonts w:ascii="Times New Roman" w:hAnsi="Times New Roman"/>
          <w:sz w:val="24"/>
          <w:szCs w:val="24"/>
        </w:rPr>
        <w:t xml:space="preserve">E A EMPRESA </w:t>
      </w:r>
      <w:r w:rsidR="006348FB" w:rsidRPr="00EC4AB0">
        <w:rPr>
          <w:rFonts w:ascii="Times New Roman" w:hAnsi="Times New Roman"/>
          <w:b/>
          <w:sz w:val="24"/>
          <w:szCs w:val="24"/>
        </w:rPr>
        <w:t>MONTEIRO &amp; TOFFOLI LTDA-ME</w:t>
      </w:r>
      <w:r w:rsidR="00BA3906" w:rsidRPr="00EC4AB0">
        <w:rPr>
          <w:rFonts w:ascii="Times New Roman" w:hAnsi="Times New Roman"/>
          <w:sz w:val="24"/>
          <w:szCs w:val="24"/>
        </w:rPr>
        <w:t xml:space="preserve">, </w:t>
      </w:r>
      <w:r w:rsidR="004A6BB9" w:rsidRPr="00EC4AB0">
        <w:rPr>
          <w:rFonts w:ascii="Times New Roman" w:hAnsi="Times New Roman"/>
          <w:sz w:val="24"/>
          <w:szCs w:val="24"/>
        </w:rPr>
        <w:t>NA FORMA ABAIXO</w:t>
      </w:r>
      <w:r w:rsidR="00BA3906" w:rsidRPr="00EC4AB0">
        <w:rPr>
          <w:rFonts w:ascii="Times New Roman" w:hAnsi="Times New Roman"/>
          <w:sz w:val="24"/>
          <w:szCs w:val="24"/>
        </w:rPr>
        <w:t>:</w:t>
      </w:r>
    </w:p>
    <w:p w:rsidR="00106165" w:rsidRPr="00EC4AB0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246F42" w:rsidRPr="00EC4AB0" w:rsidRDefault="004A6BB9" w:rsidP="00246F42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EC4AB0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EC4AB0">
        <w:rPr>
          <w:rFonts w:ascii="Times New Roman" w:hAnsi="Times New Roman"/>
          <w:b/>
          <w:sz w:val="24"/>
          <w:szCs w:val="24"/>
        </w:rPr>
        <w:t>:</w:t>
      </w:r>
    </w:p>
    <w:p w:rsidR="00246F42" w:rsidRPr="00EC4AB0" w:rsidRDefault="00246F42" w:rsidP="00246F42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EC4AB0">
        <w:rPr>
          <w:rFonts w:ascii="Times New Roman" w:hAnsi="Times New Roman"/>
          <w:sz w:val="24"/>
          <w:szCs w:val="24"/>
        </w:rPr>
        <w:t xml:space="preserve">O </w:t>
      </w:r>
      <w:r w:rsidRPr="00EC4AB0">
        <w:rPr>
          <w:rFonts w:ascii="Times New Roman" w:hAnsi="Times New Roman"/>
          <w:b/>
          <w:sz w:val="24"/>
          <w:szCs w:val="24"/>
        </w:rPr>
        <w:t>MUNICÍPIO DE LUZIÂNIA</w:t>
      </w:r>
      <w:r w:rsidRPr="00EC4AB0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EC4AB0">
        <w:rPr>
          <w:rFonts w:ascii="Times New Roman" w:hAnsi="Times New Roman"/>
          <w:sz w:val="24"/>
          <w:szCs w:val="24"/>
        </w:rPr>
        <w:t>Nirson</w:t>
      </w:r>
      <w:proofErr w:type="spellEnd"/>
      <w:r w:rsidRPr="00EC4AB0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EC4AB0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EC4AB0">
        <w:rPr>
          <w:rFonts w:ascii="Times New Roman" w:hAnsi="Times New Roman"/>
          <w:sz w:val="24"/>
          <w:szCs w:val="24"/>
        </w:rPr>
        <w:t xml:space="preserve">, regularmente inscrito no CNPJ n° </w:t>
      </w:r>
      <w:r w:rsidRPr="00EC4AB0">
        <w:rPr>
          <w:rFonts w:ascii="Times New Roman" w:hAnsi="Times New Roman"/>
          <w:color w:val="auto"/>
          <w:sz w:val="24"/>
          <w:szCs w:val="24"/>
        </w:rPr>
        <w:t>06.081.337/0001-57</w:t>
      </w:r>
      <w:r w:rsidRPr="00EC4AB0">
        <w:rPr>
          <w:rFonts w:ascii="Times New Roman" w:hAnsi="Times New Roman"/>
          <w:sz w:val="24"/>
          <w:szCs w:val="24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EC4AB0">
        <w:rPr>
          <w:rFonts w:ascii="Times New Roman" w:hAnsi="Times New Roman"/>
          <w:b/>
          <w:sz w:val="24"/>
          <w:szCs w:val="24"/>
        </w:rPr>
        <w:t>TIAGO RIBEIRO MACHADO</w:t>
      </w:r>
      <w:r w:rsidRPr="00EC4AB0">
        <w:rPr>
          <w:rFonts w:ascii="Times New Roman" w:hAnsi="Times New Roman"/>
          <w:sz w:val="24"/>
          <w:szCs w:val="24"/>
        </w:rPr>
        <w:t>, brasileiro, solteiro, professor, portador da Carteira de Identidade                  nº 5061897, expedida pela SPTC/GO e do CPF nº 019.542.131-07, residente e domiciliado na Rua Delfino Machado, Quadra 07, Lote 01, Rosário, Luziânia/GO, CEP: 72.812-120.</w:t>
      </w:r>
    </w:p>
    <w:p w:rsidR="004A6BB9" w:rsidRPr="00EC4AB0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4A6BB9" w:rsidRPr="00EC4AB0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C4AB0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EC4AB0">
        <w:rPr>
          <w:rFonts w:ascii="Times New Roman" w:hAnsi="Times New Roman"/>
          <w:b/>
          <w:sz w:val="24"/>
          <w:szCs w:val="24"/>
        </w:rPr>
        <w:t>:</w:t>
      </w:r>
    </w:p>
    <w:p w:rsidR="004A4E23" w:rsidRPr="00EC4AB0" w:rsidRDefault="004A4E23" w:rsidP="004A4E23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EC4AB0">
        <w:rPr>
          <w:rFonts w:ascii="Times New Roman" w:hAnsi="Times New Roman"/>
          <w:b/>
          <w:sz w:val="24"/>
          <w:szCs w:val="24"/>
        </w:rPr>
        <w:t>MONTEIRO &amp; TOFFOLI LTDA-ME</w:t>
      </w:r>
      <w:r w:rsidRPr="00EC4AB0">
        <w:rPr>
          <w:rFonts w:ascii="Times New Roman" w:hAnsi="Times New Roman"/>
          <w:sz w:val="24"/>
          <w:szCs w:val="24"/>
        </w:rPr>
        <w:t xml:space="preserve">, pessoa jurídica de direito privado, inscrita no CNPJ nº 24.240.240/0001-21, situada na Avenida </w:t>
      </w:r>
      <w:proofErr w:type="spellStart"/>
      <w:r w:rsidRPr="00EC4AB0">
        <w:rPr>
          <w:rFonts w:ascii="Times New Roman" w:hAnsi="Times New Roman"/>
          <w:sz w:val="24"/>
          <w:szCs w:val="24"/>
        </w:rPr>
        <w:t>Fusijama</w:t>
      </w:r>
      <w:proofErr w:type="spellEnd"/>
      <w:r w:rsidRPr="00EC4AB0">
        <w:rPr>
          <w:rFonts w:ascii="Times New Roman" w:hAnsi="Times New Roman"/>
          <w:sz w:val="24"/>
          <w:szCs w:val="24"/>
        </w:rPr>
        <w:t xml:space="preserve">, n° 150, Quadra 21, Lote 08, Sala 01, Bairro Sol Nascente, Goiânia/GO, CEP: 74.410-170, neste ato representada por seu titular, o Senhor </w:t>
      </w:r>
      <w:r w:rsidRPr="00EC4AB0">
        <w:rPr>
          <w:rFonts w:ascii="Times New Roman" w:hAnsi="Times New Roman"/>
          <w:b/>
          <w:bCs/>
          <w:sz w:val="24"/>
          <w:szCs w:val="24"/>
        </w:rPr>
        <w:t>LEONARDO GALVÃO TOFFOLI</w:t>
      </w:r>
      <w:r w:rsidRPr="00EC4AB0">
        <w:rPr>
          <w:rFonts w:ascii="Times New Roman" w:hAnsi="Times New Roman"/>
          <w:sz w:val="24"/>
          <w:szCs w:val="24"/>
        </w:rPr>
        <w:t>, brasileiro, solteiro, empresário, portador da Carteira de Identidade nº 1700971-5, expedida pela SEJSP/MT e do CPF nº 025.327.081-23, residente e domiciliado na Avenida Marialva, Quadra 14, Lote 20, Vila Rosa, Goiânia/GO, CEP: 74.843-610</w:t>
      </w:r>
      <w:r w:rsidRPr="00EC4AB0">
        <w:rPr>
          <w:rFonts w:ascii="Times New Roman" w:hAnsi="Times New Roman"/>
          <w:color w:val="auto"/>
          <w:sz w:val="24"/>
          <w:szCs w:val="24"/>
        </w:rPr>
        <w:t>.</w:t>
      </w:r>
    </w:p>
    <w:p w:rsidR="00664DCB" w:rsidRPr="00EC4AB0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EC4AB0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O presente C</w:t>
      </w:r>
      <w:r w:rsidR="00BA3906" w:rsidRPr="00EC4AB0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EC4AB0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EC4AB0">
        <w:rPr>
          <w:rFonts w:ascii="Times New Roman" w:hAnsi="Times New Roman"/>
          <w:b/>
          <w:sz w:val="24"/>
          <w:szCs w:val="24"/>
        </w:rPr>
        <w:t>20</w:t>
      </w:r>
      <w:r w:rsidR="00AC00A3" w:rsidRPr="00EC4AB0">
        <w:rPr>
          <w:rFonts w:ascii="Times New Roman" w:hAnsi="Times New Roman"/>
          <w:b/>
          <w:sz w:val="24"/>
          <w:szCs w:val="24"/>
        </w:rPr>
        <w:t>210</w:t>
      </w:r>
      <w:r w:rsidR="006348FB" w:rsidRPr="00EC4AB0">
        <w:rPr>
          <w:rFonts w:ascii="Times New Roman" w:hAnsi="Times New Roman"/>
          <w:b/>
          <w:sz w:val="24"/>
          <w:szCs w:val="24"/>
        </w:rPr>
        <w:t>27979</w:t>
      </w:r>
      <w:r w:rsidR="00E56F56" w:rsidRPr="00EC4AB0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EC4AB0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EC4AB0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EC4AB0">
        <w:rPr>
          <w:rFonts w:ascii="Times New Roman" w:hAnsi="Times New Roman"/>
          <w:b/>
          <w:sz w:val="24"/>
          <w:szCs w:val="24"/>
        </w:rPr>
        <w:t xml:space="preserve"> n° 0</w:t>
      </w:r>
      <w:r w:rsidR="00AC00A3" w:rsidRPr="00EC4AB0">
        <w:rPr>
          <w:rFonts w:ascii="Times New Roman" w:hAnsi="Times New Roman"/>
          <w:b/>
          <w:sz w:val="24"/>
          <w:szCs w:val="24"/>
        </w:rPr>
        <w:t>52</w:t>
      </w:r>
      <w:r w:rsidR="00D86613" w:rsidRPr="00EC4AB0">
        <w:rPr>
          <w:rFonts w:ascii="Times New Roman" w:hAnsi="Times New Roman"/>
          <w:b/>
          <w:sz w:val="24"/>
          <w:szCs w:val="24"/>
        </w:rPr>
        <w:t>/20</w:t>
      </w:r>
      <w:r w:rsidR="00AC00A3" w:rsidRPr="00EC4AB0">
        <w:rPr>
          <w:rFonts w:ascii="Times New Roman" w:hAnsi="Times New Roman"/>
          <w:b/>
          <w:sz w:val="24"/>
          <w:szCs w:val="24"/>
        </w:rPr>
        <w:t>21</w:t>
      </w:r>
      <w:r w:rsidR="00BA3906" w:rsidRPr="00EC4AB0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EC4AB0">
        <w:rPr>
          <w:rFonts w:ascii="Times New Roman" w:hAnsi="Times New Roman"/>
          <w:sz w:val="24"/>
          <w:szCs w:val="24"/>
        </w:rPr>
        <w:t xml:space="preserve">para </w:t>
      </w:r>
      <w:r w:rsidR="00504CDC" w:rsidRPr="00EC4AB0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EC4AB0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EC4AB0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EC4AB0">
        <w:rPr>
          <w:rFonts w:ascii="Times New Roman" w:hAnsi="Times New Roman"/>
          <w:b/>
          <w:sz w:val="24"/>
          <w:szCs w:val="24"/>
        </w:rPr>
        <w:t>0</w:t>
      </w:r>
      <w:r w:rsidR="00AC00A3" w:rsidRPr="00EC4AB0">
        <w:rPr>
          <w:rFonts w:ascii="Times New Roman" w:hAnsi="Times New Roman"/>
          <w:b/>
          <w:sz w:val="24"/>
          <w:szCs w:val="24"/>
        </w:rPr>
        <w:t>38</w:t>
      </w:r>
      <w:r w:rsidR="00BA3906" w:rsidRPr="00EC4AB0">
        <w:rPr>
          <w:rFonts w:ascii="Times New Roman" w:hAnsi="Times New Roman"/>
          <w:b/>
          <w:sz w:val="24"/>
          <w:szCs w:val="24"/>
        </w:rPr>
        <w:t>/20</w:t>
      </w:r>
      <w:r w:rsidR="00F1106D" w:rsidRPr="00EC4AB0">
        <w:rPr>
          <w:rFonts w:ascii="Times New Roman" w:hAnsi="Times New Roman"/>
          <w:b/>
          <w:sz w:val="24"/>
          <w:szCs w:val="24"/>
        </w:rPr>
        <w:t>2</w:t>
      </w:r>
      <w:r w:rsidR="00AC00A3" w:rsidRPr="00EC4AB0">
        <w:rPr>
          <w:rFonts w:ascii="Times New Roman" w:hAnsi="Times New Roman"/>
          <w:b/>
          <w:sz w:val="24"/>
          <w:szCs w:val="24"/>
        </w:rPr>
        <w:t>1</w:t>
      </w:r>
      <w:r w:rsidR="00BA3906" w:rsidRPr="00EC4AB0">
        <w:rPr>
          <w:rFonts w:ascii="Times New Roman" w:hAnsi="Times New Roman"/>
          <w:sz w:val="24"/>
          <w:szCs w:val="24"/>
        </w:rPr>
        <w:t>.</w:t>
      </w:r>
    </w:p>
    <w:p w:rsidR="00B741EE" w:rsidRPr="00EC4AB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EC4AB0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EC4AB0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 w:rsidRPr="00EC4A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C4AB0" w:rsidRPr="00EC4AB0">
        <w:rPr>
          <w:rFonts w:ascii="Times New Roman" w:hAnsi="Times New Roman"/>
          <w:color w:val="auto"/>
          <w:sz w:val="24"/>
          <w:szCs w:val="24"/>
        </w:rPr>
        <w:t>69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EC4AB0" w:rsidRPr="00EC4AB0">
        <w:rPr>
          <w:rFonts w:ascii="Times New Roman" w:hAnsi="Times New Roman"/>
          <w:color w:val="auto"/>
          <w:sz w:val="24"/>
          <w:szCs w:val="24"/>
        </w:rPr>
        <w:t>sessenta e nove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>) carrinho</w:t>
      </w:r>
      <w:r w:rsidR="00EC4AB0" w:rsidRPr="00EC4AB0">
        <w:rPr>
          <w:rFonts w:ascii="Times New Roman" w:hAnsi="Times New Roman"/>
          <w:color w:val="auto"/>
          <w:sz w:val="24"/>
          <w:szCs w:val="24"/>
        </w:rPr>
        <w:t>s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 xml:space="preserve"> auxiliar</w:t>
      </w:r>
      <w:r w:rsidR="00EC4AB0" w:rsidRPr="00EC4AB0">
        <w:rPr>
          <w:rFonts w:ascii="Times New Roman" w:hAnsi="Times New Roman"/>
          <w:color w:val="auto"/>
          <w:sz w:val="24"/>
          <w:szCs w:val="24"/>
        </w:rPr>
        <w:t>es</w:t>
      </w:r>
      <w:r w:rsidR="00D55A31" w:rsidRPr="00EC4AB0">
        <w:rPr>
          <w:rFonts w:ascii="Times New Roman" w:hAnsi="Times New Roman"/>
          <w:color w:val="auto"/>
          <w:sz w:val="24"/>
          <w:szCs w:val="24"/>
        </w:rPr>
        <w:t>-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 xml:space="preserve"> transporte de bandeja em </w:t>
      </w:r>
      <w:proofErr w:type="spellStart"/>
      <w:r w:rsidR="006348FB" w:rsidRPr="00EC4AB0">
        <w:rPr>
          <w:rFonts w:ascii="Times New Roman" w:hAnsi="Times New Roman"/>
          <w:color w:val="auto"/>
          <w:sz w:val="24"/>
          <w:szCs w:val="24"/>
        </w:rPr>
        <w:t>prolipropileno</w:t>
      </w:r>
      <w:proofErr w:type="spellEnd"/>
      <w:r w:rsidR="006348FB" w:rsidRPr="00EC4AB0">
        <w:rPr>
          <w:rFonts w:ascii="Times New Roman" w:hAnsi="Times New Roman"/>
          <w:color w:val="auto"/>
          <w:sz w:val="24"/>
          <w:szCs w:val="24"/>
        </w:rPr>
        <w:t>, em inox, com três prateleiras lisas, marca Nobre, para uso nas atividades da</w:t>
      </w:r>
      <w:r w:rsidR="00EC4AB0" w:rsidRPr="00EC4AB0">
        <w:rPr>
          <w:rFonts w:ascii="Times New Roman" w:hAnsi="Times New Roman"/>
          <w:color w:val="auto"/>
          <w:sz w:val="24"/>
          <w:szCs w:val="24"/>
        </w:rPr>
        <w:t>s escolas da Rede Municipal de Ensino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>, conforme A</w:t>
      </w:r>
      <w:r w:rsidR="00E56F56" w:rsidRPr="00EC4AB0">
        <w:rPr>
          <w:rFonts w:ascii="Times New Roman" w:hAnsi="Times New Roman"/>
          <w:color w:val="auto"/>
          <w:sz w:val="24"/>
          <w:szCs w:val="24"/>
        </w:rPr>
        <w:t>utorizaç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>ão</w:t>
      </w:r>
      <w:r w:rsidR="00E56F56" w:rsidRPr="00EC4AB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EC4AB0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6348FB" w:rsidRPr="00EC4AB0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EC4AB0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EC4AB0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EC4AB0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EC4AB0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EC4AB0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16"/>
          <w:szCs w:val="16"/>
        </w:rPr>
      </w:pPr>
    </w:p>
    <w:p w:rsidR="00B741EE" w:rsidRPr="00EC4AB0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EC4AB0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EC4AB0">
        <w:rPr>
          <w:rFonts w:ascii="Times New Roman" w:hAnsi="Times New Roman"/>
          <w:sz w:val="24"/>
          <w:szCs w:val="24"/>
        </w:rPr>
        <w:t>Controle Interno</w:t>
      </w:r>
      <w:r w:rsidRPr="00EC4AB0">
        <w:rPr>
          <w:rFonts w:ascii="Times New Roman" w:hAnsi="Times New Roman"/>
          <w:sz w:val="24"/>
          <w:szCs w:val="24"/>
        </w:rPr>
        <w:t>.</w:t>
      </w:r>
    </w:p>
    <w:p w:rsidR="00BA3906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EC4AB0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EC4AB0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EC4AB0">
        <w:rPr>
          <w:rFonts w:ascii="Times New Roman" w:hAnsi="Times New Roman"/>
          <w:bCs/>
          <w:sz w:val="24"/>
          <w:szCs w:val="24"/>
        </w:rPr>
        <w:t xml:space="preserve"> </w:t>
      </w:r>
      <w:r w:rsidRPr="00EC4AB0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EC4AB0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B54021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Compete ao </w:t>
      </w:r>
      <w:r w:rsidRPr="00EC4AB0">
        <w:rPr>
          <w:rFonts w:ascii="Times New Roman" w:hAnsi="Times New Roman"/>
          <w:b/>
          <w:sz w:val="24"/>
          <w:szCs w:val="24"/>
        </w:rPr>
        <w:t>CONTRATANTE</w:t>
      </w:r>
      <w:r w:rsidRPr="00EC4AB0">
        <w:rPr>
          <w:rFonts w:ascii="Times New Roman" w:hAnsi="Times New Roman"/>
          <w:sz w:val="24"/>
          <w:szCs w:val="24"/>
        </w:rPr>
        <w:t>:</w:t>
      </w:r>
    </w:p>
    <w:p w:rsidR="00C3497E" w:rsidRPr="00EC4AB0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 xml:space="preserve">Efetuar o pagamento à </w:t>
      </w:r>
      <w:r w:rsidR="0082740A" w:rsidRPr="00EC4AB0">
        <w:rPr>
          <w:b/>
          <w:szCs w:val="24"/>
        </w:rPr>
        <w:t>CONTRATADA</w:t>
      </w:r>
      <w:r w:rsidRPr="00EC4AB0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EC4AB0">
        <w:rPr>
          <w:szCs w:val="24"/>
        </w:rPr>
        <w:t>Controle Interno</w:t>
      </w:r>
      <w:r w:rsidRPr="00EC4AB0">
        <w:rPr>
          <w:szCs w:val="24"/>
        </w:rPr>
        <w:t>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 xml:space="preserve">Acompanhar e fiscalizar a perfeita execução do </w:t>
      </w:r>
      <w:r w:rsidR="00AC00A3" w:rsidRPr="00EC4AB0">
        <w:rPr>
          <w:szCs w:val="24"/>
        </w:rPr>
        <w:t xml:space="preserve">contrato </w:t>
      </w:r>
      <w:r w:rsidRPr="00EC4AB0">
        <w:rPr>
          <w:szCs w:val="24"/>
        </w:rPr>
        <w:t>através de s</w:t>
      </w:r>
      <w:r w:rsidR="00AC00A3" w:rsidRPr="00EC4AB0">
        <w:rPr>
          <w:szCs w:val="24"/>
        </w:rPr>
        <w:t>ervidor designado para este fim;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Impedir que terceiros e</w:t>
      </w:r>
      <w:r w:rsidR="00F1106D" w:rsidRPr="00EC4AB0">
        <w:rPr>
          <w:szCs w:val="24"/>
        </w:rPr>
        <w:t xml:space="preserve">stranhos ao contrato forneçam os itens </w:t>
      </w:r>
      <w:r w:rsidRPr="00EC4AB0">
        <w:rPr>
          <w:szCs w:val="24"/>
        </w:rPr>
        <w:t>licitado</w:t>
      </w:r>
      <w:r w:rsidR="00F1106D" w:rsidRPr="00EC4AB0">
        <w:rPr>
          <w:szCs w:val="24"/>
        </w:rPr>
        <w:t>s</w:t>
      </w:r>
      <w:r w:rsidRPr="00EC4AB0">
        <w:rPr>
          <w:szCs w:val="24"/>
        </w:rPr>
        <w:t>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 xml:space="preserve">Solicitar a </w:t>
      </w:r>
      <w:r w:rsidR="0082740A" w:rsidRPr="00EC4AB0">
        <w:rPr>
          <w:szCs w:val="24"/>
        </w:rPr>
        <w:t xml:space="preserve">substituição </w:t>
      </w:r>
      <w:r w:rsidRPr="00EC4AB0">
        <w:rPr>
          <w:szCs w:val="24"/>
        </w:rPr>
        <w:t xml:space="preserve">do </w:t>
      </w:r>
      <w:r w:rsidR="0082740A" w:rsidRPr="00EC4AB0">
        <w:rPr>
          <w:szCs w:val="24"/>
        </w:rPr>
        <w:t xml:space="preserve">item </w:t>
      </w:r>
      <w:r w:rsidRPr="00EC4AB0">
        <w:rPr>
          <w:szCs w:val="24"/>
        </w:rPr>
        <w:t xml:space="preserve">que esteja em desacordo com a especificação apresentada e aceita </w:t>
      </w:r>
      <w:r w:rsidR="00AC00A3" w:rsidRPr="00EC4AB0">
        <w:rPr>
          <w:szCs w:val="24"/>
        </w:rPr>
        <w:t>ou apresentar defeito ou falhas;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 xml:space="preserve">Prestar as informações e os esclarecimentos que venham a ser solicitados pela </w:t>
      </w:r>
      <w:r w:rsidR="001D2B15" w:rsidRPr="00EC4AB0">
        <w:rPr>
          <w:b/>
          <w:szCs w:val="24"/>
        </w:rPr>
        <w:t>CONTRATADA</w:t>
      </w:r>
      <w:r w:rsidRPr="00EC4AB0">
        <w:rPr>
          <w:szCs w:val="24"/>
        </w:rPr>
        <w:t>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 xml:space="preserve">Comunicar à </w:t>
      </w:r>
      <w:r w:rsidR="001D2B15" w:rsidRPr="00EC4AB0">
        <w:rPr>
          <w:b/>
          <w:szCs w:val="24"/>
        </w:rPr>
        <w:t xml:space="preserve">CONTRATADA </w:t>
      </w:r>
      <w:r w:rsidRPr="00EC4AB0">
        <w:rPr>
          <w:szCs w:val="24"/>
        </w:rPr>
        <w:t>toda e qualquer ocorrência relacionada com o fornecimento dos produtos adquiridos;</w:t>
      </w:r>
    </w:p>
    <w:p w:rsidR="00BA3906" w:rsidRPr="00EC4AB0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EC4AB0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EC4AB0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Compete à </w:t>
      </w:r>
      <w:r w:rsidRPr="00EC4AB0">
        <w:rPr>
          <w:rFonts w:ascii="Times New Roman" w:hAnsi="Times New Roman"/>
          <w:b/>
          <w:sz w:val="24"/>
          <w:szCs w:val="24"/>
        </w:rPr>
        <w:t>CONTRATADA</w:t>
      </w:r>
      <w:r w:rsidRPr="00EC4AB0">
        <w:rPr>
          <w:rFonts w:ascii="Times New Roman" w:hAnsi="Times New Roman"/>
          <w:sz w:val="24"/>
          <w:szCs w:val="24"/>
        </w:rPr>
        <w:t>:</w:t>
      </w:r>
    </w:p>
    <w:p w:rsidR="00C3497E" w:rsidRPr="00EC4AB0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A3906" w:rsidRPr="00EC4AB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EC4AB0">
        <w:rPr>
          <w:rFonts w:ascii="Times New Roman" w:hAnsi="Times New Roman"/>
          <w:sz w:val="24"/>
          <w:szCs w:val="24"/>
        </w:rPr>
        <w:t>já citado</w:t>
      </w:r>
      <w:r w:rsidRPr="00EC4AB0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EC4AB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EC4AB0">
        <w:rPr>
          <w:szCs w:val="24"/>
        </w:rPr>
        <w:t xml:space="preserve"> de situação de seus empregados;</w:t>
      </w:r>
    </w:p>
    <w:p w:rsidR="00BA3906" w:rsidRPr="00EC4AB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Fornecer os produtos de acordo com as especificações e quantidades conforme especificado neste T</w:t>
      </w:r>
      <w:r w:rsidR="00F1106D" w:rsidRPr="00EC4AB0">
        <w:rPr>
          <w:szCs w:val="24"/>
        </w:rPr>
        <w:t>ermo de Referências e no edital;</w:t>
      </w:r>
    </w:p>
    <w:p w:rsidR="00BA3906" w:rsidRPr="00EC4AB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Fornecer os produtos dentro do prazo estabelecido no presente Termo de Referência</w:t>
      </w:r>
      <w:r w:rsidR="00F1106D" w:rsidRPr="00EC4AB0">
        <w:rPr>
          <w:szCs w:val="24"/>
        </w:rPr>
        <w:t>;</w:t>
      </w:r>
    </w:p>
    <w:p w:rsidR="00BA3906" w:rsidRPr="00EC4AB0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EC4AB0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EC4AB0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EC4AB0">
        <w:rPr>
          <w:rFonts w:ascii="Times New Roman" w:hAnsi="Times New Roman"/>
          <w:b/>
          <w:sz w:val="24"/>
          <w:szCs w:val="24"/>
        </w:rPr>
        <w:t xml:space="preserve">CONTRATADA </w:t>
      </w:r>
      <w:r w:rsidRPr="00EC4AB0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EC4AB0" w:rsidRDefault="00781607" w:rsidP="00DA5C7E">
      <w:pPr>
        <w:spacing w:before="0" w:after="0" w:line="240" w:lineRule="auto"/>
        <w:rPr>
          <w:rFonts w:ascii="Times New Roman" w:hAnsi="Times New Roman"/>
          <w:sz w:val="16"/>
          <w:szCs w:val="16"/>
        </w:rPr>
      </w:pPr>
    </w:p>
    <w:p w:rsidR="00511E02" w:rsidRPr="00EC4AB0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EC4AB0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511E02" w:rsidRPr="00EC4AB0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EC4AB0">
        <w:rPr>
          <w:rFonts w:ascii="Times New Roman" w:hAnsi="Times New Roman"/>
          <w:bCs/>
          <w:sz w:val="24"/>
          <w:szCs w:val="24"/>
        </w:rPr>
        <w:t xml:space="preserve">O </w:t>
      </w:r>
      <w:r w:rsidRPr="00EC4AB0">
        <w:rPr>
          <w:rFonts w:ascii="Times New Roman" w:hAnsi="Times New Roman"/>
          <w:b/>
          <w:bCs/>
          <w:sz w:val="24"/>
          <w:szCs w:val="24"/>
        </w:rPr>
        <w:t>CONTRATANTE</w:t>
      </w:r>
      <w:r w:rsidR="00511E02" w:rsidRPr="00EC4AB0">
        <w:rPr>
          <w:rFonts w:ascii="Times New Roman" w:hAnsi="Times New Roman"/>
          <w:bCs/>
          <w:sz w:val="24"/>
          <w:szCs w:val="24"/>
        </w:rPr>
        <w:t>,</w:t>
      </w:r>
      <w:r w:rsidRPr="00EC4AB0">
        <w:rPr>
          <w:rFonts w:ascii="Times New Roman" w:hAnsi="Times New Roman"/>
          <w:bCs/>
          <w:sz w:val="24"/>
          <w:szCs w:val="24"/>
        </w:rPr>
        <w:t xml:space="preserve"> nomeia,</w:t>
      </w:r>
      <w:r w:rsidR="00511E02" w:rsidRPr="00EC4AB0">
        <w:rPr>
          <w:rFonts w:ascii="Times New Roman" w:hAnsi="Times New Roman"/>
          <w:bCs/>
          <w:sz w:val="24"/>
          <w:szCs w:val="24"/>
        </w:rPr>
        <w:t xml:space="preserve"> através d</w:t>
      </w:r>
      <w:r w:rsidRPr="00EC4AB0">
        <w:rPr>
          <w:rFonts w:ascii="Times New Roman" w:hAnsi="Times New Roman"/>
          <w:bCs/>
          <w:sz w:val="24"/>
          <w:szCs w:val="24"/>
        </w:rPr>
        <w:t>a</w:t>
      </w:r>
      <w:r w:rsidR="00511E02" w:rsidRPr="00EC4AB0">
        <w:rPr>
          <w:rFonts w:ascii="Times New Roman" w:hAnsi="Times New Roman"/>
          <w:bCs/>
          <w:sz w:val="24"/>
          <w:szCs w:val="24"/>
        </w:rPr>
        <w:t xml:space="preserve"> </w:t>
      </w:r>
      <w:r w:rsidRPr="00EC4AB0">
        <w:rPr>
          <w:rFonts w:ascii="Times New Roman" w:hAnsi="Times New Roman"/>
          <w:bCs/>
          <w:sz w:val="24"/>
          <w:szCs w:val="24"/>
        </w:rPr>
        <w:t>P</w:t>
      </w:r>
      <w:r w:rsidR="00511E02" w:rsidRPr="00EC4AB0">
        <w:rPr>
          <w:rFonts w:ascii="Times New Roman" w:hAnsi="Times New Roman"/>
          <w:bCs/>
          <w:sz w:val="24"/>
          <w:szCs w:val="24"/>
        </w:rPr>
        <w:t>ortaria</w:t>
      </w:r>
      <w:r w:rsidRPr="00EC4AB0">
        <w:rPr>
          <w:rFonts w:ascii="Times New Roman" w:hAnsi="Times New Roman"/>
          <w:bCs/>
          <w:sz w:val="24"/>
          <w:szCs w:val="24"/>
        </w:rPr>
        <w:t xml:space="preserve"> n° 315, de 10 de agosto de 2021</w:t>
      </w:r>
      <w:r w:rsidR="00E7173D" w:rsidRPr="00EC4AB0">
        <w:rPr>
          <w:rFonts w:ascii="Times New Roman" w:hAnsi="Times New Roman"/>
          <w:bCs/>
          <w:sz w:val="24"/>
          <w:szCs w:val="24"/>
        </w:rPr>
        <w:t>, a</w:t>
      </w:r>
      <w:r w:rsidR="00511E02" w:rsidRPr="00EC4AB0">
        <w:rPr>
          <w:rFonts w:ascii="Times New Roman" w:hAnsi="Times New Roman"/>
          <w:bCs/>
          <w:sz w:val="24"/>
          <w:szCs w:val="24"/>
        </w:rPr>
        <w:t xml:space="preserve"> </w:t>
      </w:r>
      <w:r w:rsidR="00E7173D" w:rsidRPr="00EC4AB0">
        <w:rPr>
          <w:rFonts w:ascii="Times New Roman" w:hAnsi="Times New Roman"/>
          <w:bCs/>
          <w:sz w:val="24"/>
          <w:szCs w:val="24"/>
        </w:rPr>
        <w:t xml:space="preserve">servidora </w:t>
      </w:r>
      <w:r w:rsidR="00E7173D" w:rsidRPr="00EC4AB0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="00511E02" w:rsidRPr="00EC4AB0">
        <w:rPr>
          <w:rFonts w:ascii="Times New Roman" w:hAnsi="Times New Roman"/>
          <w:bCs/>
          <w:sz w:val="24"/>
          <w:szCs w:val="24"/>
        </w:rPr>
        <w:t>, portador</w:t>
      </w:r>
      <w:r w:rsidR="00E7173D" w:rsidRPr="00EC4AB0">
        <w:rPr>
          <w:rFonts w:ascii="Times New Roman" w:hAnsi="Times New Roman"/>
          <w:bCs/>
          <w:sz w:val="24"/>
          <w:szCs w:val="24"/>
        </w:rPr>
        <w:t>a</w:t>
      </w:r>
      <w:r w:rsidR="00511E02" w:rsidRPr="00EC4AB0">
        <w:rPr>
          <w:rFonts w:ascii="Times New Roman" w:hAnsi="Times New Roman"/>
          <w:bCs/>
          <w:sz w:val="24"/>
          <w:szCs w:val="24"/>
        </w:rPr>
        <w:t xml:space="preserve"> do CPF nº </w:t>
      </w:r>
      <w:r w:rsidR="00E7173D" w:rsidRPr="00EC4AB0"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="00511E02" w:rsidRPr="00EC4AB0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 w:rsidR="00E7173D" w:rsidRPr="00EC4AB0">
        <w:rPr>
          <w:rFonts w:ascii="Times New Roman" w:hAnsi="Times New Roman"/>
          <w:bCs/>
          <w:sz w:val="24"/>
          <w:szCs w:val="24"/>
        </w:rPr>
        <w:t>,</w:t>
      </w:r>
      <w:r w:rsidR="00511E02" w:rsidRPr="00EC4AB0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 w:rsidR="00E7173D" w:rsidRPr="00EC4AB0"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511E02" w:rsidRPr="00EC4AB0">
        <w:rPr>
          <w:rFonts w:ascii="Times New Roman" w:hAnsi="Times New Roman"/>
          <w:bCs/>
          <w:sz w:val="24"/>
          <w:szCs w:val="24"/>
        </w:rPr>
        <w:t>.</w:t>
      </w:r>
    </w:p>
    <w:p w:rsidR="00511E02" w:rsidRPr="00EC4AB0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EC4AB0" w:rsidRDefault="00EC4AB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C4AB0" w:rsidRDefault="00EC4AB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EC4AB0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SEX</w:t>
      </w:r>
      <w:r w:rsidR="00BA3906" w:rsidRPr="00EC4AB0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EC4AB0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 w:rsidRPr="00EC4AB0">
        <w:rPr>
          <w:rFonts w:ascii="Times New Roman" w:hAnsi="Times New Roman"/>
          <w:sz w:val="24"/>
          <w:szCs w:val="24"/>
        </w:rPr>
        <w:t>12</w:t>
      </w:r>
      <w:r w:rsidRPr="00EC4AB0">
        <w:rPr>
          <w:rFonts w:ascii="Times New Roman" w:hAnsi="Times New Roman"/>
          <w:sz w:val="24"/>
          <w:szCs w:val="24"/>
        </w:rPr>
        <w:t xml:space="preserve"> (</w:t>
      </w:r>
      <w:r w:rsidR="00E7173D" w:rsidRPr="00EC4AB0">
        <w:rPr>
          <w:rFonts w:ascii="Times New Roman" w:hAnsi="Times New Roman"/>
          <w:sz w:val="24"/>
          <w:szCs w:val="24"/>
        </w:rPr>
        <w:t>doze) meses</w:t>
      </w:r>
      <w:r w:rsidRPr="00EC4AB0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6348FB" w:rsidRPr="00EC4AB0">
        <w:rPr>
          <w:rFonts w:ascii="Times New Roman" w:hAnsi="Times New Roman"/>
          <w:b/>
          <w:sz w:val="24"/>
          <w:szCs w:val="24"/>
        </w:rPr>
        <w:t>12 de novembro de 2021 à 11 de novembro de 2022</w:t>
      </w:r>
      <w:r w:rsidRPr="00EC4AB0">
        <w:rPr>
          <w:rFonts w:ascii="Times New Roman" w:hAnsi="Times New Roman"/>
          <w:sz w:val="24"/>
          <w:szCs w:val="24"/>
        </w:rPr>
        <w:t>.</w:t>
      </w:r>
    </w:p>
    <w:p w:rsidR="00C3497E" w:rsidRPr="00EC4AB0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EC4AB0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EC4AB0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8C47C5" w:rsidRPr="00EC4AB0" w:rsidRDefault="00E5018F" w:rsidP="006348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A despesa dec</w:t>
      </w:r>
      <w:r w:rsidR="00BD052B" w:rsidRPr="00EC4AB0">
        <w:rPr>
          <w:rFonts w:ascii="Times New Roman" w:hAnsi="Times New Roman"/>
          <w:sz w:val="24"/>
          <w:szCs w:val="24"/>
        </w:rPr>
        <w:t>orrente do presente contrato é</w:t>
      </w:r>
      <w:r w:rsidRPr="00EC4AB0">
        <w:rPr>
          <w:rFonts w:ascii="Times New Roman" w:hAnsi="Times New Roman"/>
          <w:sz w:val="24"/>
          <w:szCs w:val="24"/>
        </w:rPr>
        <w:t xml:space="preserve"> de </w:t>
      </w:r>
      <w:r w:rsidRPr="00EC4AB0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6348FB" w:rsidRPr="00EC4AB0">
        <w:rPr>
          <w:rFonts w:ascii="Times New Roman" w:eastAsiaTheme="minorHAnsi" w:hAnsi="Times New Roman"/>
          <w:b/>
          <w:color w:val="0A0000"/>
          <w:sz w:val="24"/>
          <w:szCs w:val="24"/>
        </w:rPr>
        <w:t>1</w:t>
      </w:r>
      <w:r w:rsidR="00EC4AB0" w:rsidRPr="00EC4AB0">
        <w:rPr>
          <w:rFonts w:ascii="Times New Roman" w:eastAsiaTheme="minorHAnsi" w:hAnsi="Times New Roman"/>
          <w:b/>
          <w:color w:val="0A0000"/>
          <w:sz w:val="24"/>
          <w:szCs w:val="24"/>
        </w:rPr>
        <w:t>06.950</w:t>
      </w:r>
      <w:r w:rsidR="006348FB" w:rsidRPr="00EC4AB0">
        <w:rPr>
          <w:rFonts w:ascii="Times New Roman" w:eastAsiaTheme="minorHAnsi" w:hAnsi="Times New Roman"/>
          <w:b/>
          <w:color w:val="0A0000"/>
          <w:sz w:val="24"/>
          <w:szCs w:val="24"/>
        </w:rPr>
        <w:t>,00</w:t>
      </w:r>
      <w:r w:rsidRPr="00EC4AB0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EC4AB0" w:rsidRPr="00EC4AB0">
        <w:rPr>
          <w:rFonts w:ascii="Times New Roman" w:hAnsi="Times New Roman"/>
          <w:b/>
          <w:bCs/>
          <w:sz w:val="24"/>
          <w:szCs w:val="24"/>
        </w:rPr>
        <w:t>cento e seis mil novecentos e cinquenta reais),</w:t>
      </w:r>
      <w:r w:rsidRPr="00EC4AB0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EC4AB0">
        <w:rPr>
          <w:rFonts w:ascii="Times New Roman" w:hAnsi="Times New Roman"/>
          <w:bCs/>
          <w:sz w:val="24"/>
          <w:szCs w:val="24"/>
        </w:rPr>
        <w:t xml:space="preserve">empenhada </w:t>
      </w:r>
      <w:r w:rsidRPr="00EC4AB0">
        <w:rPr>
          <w:rFonts w:ascii="Times New Roman" w:hAnsi="Times New Roman"/>
          <w:sz w:val="24"/>
          <w:szCs w:val="24"/>
        </w:rPr>
        <w:t>sob</w:t>
      </w:r>
      <w:r w:rsidR="00BD052B" w:rsidRPr="00EC4AB0">
        <w:rPr>
          <w:rFonts w:ascii="Times New Roman" w:hAnsi="Times New Roman"/>
          <w:sz w:val="24"/>
          <w:szCs w:val="24"/>
        </w:rPr>
        <w:t xml:space="preserve"> a </w:t>
      </w:r>
      <w:r w:rsidRPr="00EC4AB0">
        <w:rPr>
          <w:rFonts w:ascii="Times New Roman" w:hAnsi="Times New Roman"/>
          <w:sz w:val="24"/>
          <w:szCs w:val="24"/>
        </w:rPr>
        <w:t>Dotaç</w:t>
      </w:r>
      <w:r w:rsidR="006348FB" w:rsidRPr="00EC4AB0">
        <w:rPr>
          <w:rFonts w:ascii="Times New Roman" w:hAnsi="Times New Roman"/>
          <w:sz w:val="24"/>
          <w:szCs w:val="24"/>
        </w:rPr>
        <w:t>ão</w:t>
      </w:r>
      <w:r w:rsidRPr="00EC4AB0">
        <w:rPr>
          <w:rFonts w:ascii="Times New Roman" w:hAnsi="Times New Roman"/>
          <w:sz w:val="24"/>
          <w:szCs w:val="24"/>
        </w:rPr>
        <w:t xml:space="preserve"> Orçamentária</w:t>
      </w:r>
      <w:r w:rsidR="006348FB" w:rsidRPr="00EC4AB0">
        <w:rPr>
          <w:rFonts w:ascii="Times New Roman" w:hAnsi="Times New Roman"/>
          <w:sz w:val="24"/>
          <w:szCs w:val="24"/>
        </w:rPr>
        <w:t xml:space="preserve"> </w:t>
      </w:r>
      <w:r w:rsidR="008C47C5" w:rsidRPr="00EC4AB0">
        <w:rPr>
          <w:rFonts w:ascii="Times New Roman" w:hAnsi="Times New Roman"/>
          <w:sz w:val="24"/>
          <w:szCs w:val="24"/>
        </w:rPr>
        <w:t>abaixo,</w:t>
      </w:r>
      <w:r w:rsidRPr="00EC4AB0">
        <w:rPr>
          <w:rFonts w:ascii="Times New Roman" w:hAnsi="Times New Roman"/>
          <w:sz w:val="24"/>
          <w:szCs w:val="24"/>
        </w:rPr>
        <w:t xml:space="preserve"> autorizada </w:t>
      </w:r>
      <w:r w:rsidR="00BD052B" w:rsidRPr="00EC4AB0">
        <w:rPr>
          <w:rFonts w:ascii="Times New Roman" w:hAnsi="Times New Roman"/>
          <w:sz w:val="24"/>
          <w:szCs w:val="24"/>
        </w:rPr>
        <w:t>pela</w:t>
      </w:r>
      <w:r w:rsidRPr="00EC4AB0">
        <w:rPr>
          <w:rFonts w:ascii="Times New Roman" w:hAnsi="Times New Roman"/>
          <w:sz w:val="24"/>
          <w:szCs w:val="24"/>
        </w:rPr>
        <w:t xml:space="preserve"> </w:t>
      </w:r>
      <w:r w:rsidR="00130D9E" w:rsidRPr="00EC4AB0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EC4AB0">
        <w:rPr>
          <w:rFonts w:ascii="Times New Roman" w:hAnsi="Times New Roman"/>
          <w:sz w:val="24"/>
          <w:szCs w:val="24"/>
        </w:rPr>
        <w:t>:</w:t>
      </w:r>
      <w:r w:rsidR="006348FB" w:rsidRPr="00EC4AB0">
        <w:rPr>
          <w:rFonts w:ascii="Times New Roman" w:hAnsi="Times New Roman"/>
          <w:sz w:val="24"/>
          <w:szCs w:val="24"/>
        </w:rPr>
        <w:t xml:space="preserve"> </w:t>
      </w:r>
      <w:r w:rsidR="003D4E05" w:rsidRPr="00EC4AB0">
        <w:rPr>
          <w:rFonts w:ascii="Times New Roman" w:hAnsi="Times New Roman"/>
          <w:b/>
          <w:sz w:val="24"/>
          <w:szCs w:val="24"/>
        </w:rPr>
        <w:t>2021.</w:t>
      </w:r>
      <w:r w:rsidR="00EC4AB0" w:rsidRPr="00EC4AB0">
        <w:rPr>
          <w:rFonts w:ascii="Times New Roman" w:hAnsi="Times New Roman"/>
          <w:b/>
          <w:sz w:val="24"/>
          <w:szCs w:val="24"/>
        </w:rPr>
        <w:t>0401</w:t>
      </w:r>
      <w:r w:rsidR="003D4E05" w:rsidRPr="00EC4AB0">
        <w:rPr>
          <w:rFonts w:ascii="Times New Roman" w:hAnsi="Times New Roman"/>
          <w:b/>
          <w:sz w:val="24"/>
          <w:szCs w:val="24"/>
        </w:rPr>
        <w:t>.12.361.0024.2</w:t>
      </w:r>
      <w:r w:rsidR="00EC4AB0" w:rsidRPr="00EC4AB0">
        <w:rPr>
          <w:rFonts w:ascii="Times New Roman" w:hAnsi="Times New Roman"/>
          <w:b/>
          <w:sz w:val="24"/>
          <w:szCs w:val="24"/>
        </w:rPr>
        <w:t>671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– Manutenção das </w:t>
      </w:r>
      <w:r w:rsidR="00EC4AB0" w:rsidRPr="00EC4AB0">
        <w:rPr>
          <w:rFonts w:ascii="Times New Roman" w:hAnsi="Times New Roman"/>
          <w:b/>
          <w:sz w:val="24"/>
          <w:szCs w:val="24"/>
        </w:rPr>
        <w:t>Escolas da Rede Municipal de Ensino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EC4AB0">
        <w:rPr>
          <w:rFonts w:ascii="Times New Roman" w:hAnsi="Times New Roman"/>
          <w:sz w:val="24"/>
          <w:szCs w:val="24"/>
        </w:rPr>
        <w:t xml:space="preserve">Dotação Compactada: </w:t>
      </w:r>
      <w:r w:rsidR="006348FB" w:rsidRPr="00EC4AB0">
        <w:rPr>
          <w:rFonts w:ascii="Times New Roman" w:hAnsi="Times New Roman"/>
          <w:b/>
          <w:sz w:val="24"/>
          <w:szCs w:val="24"/>
        </w:rPr>
        <w:t>2021.</w:t>
      </w:r>
      <w:r w:rsidR="00EC4AB0" w:rsidRPr="00EC4AB0">
        <w:rPr>
          <w:rFonts w:ascii="Times New Roman" w:hAnsi="Times New Roman"/>
          <w:b/>
          <w:sz w:val="24"/>
          <w:szCs w:val="24"/>
        </w:rPr>
        <w:t>0760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EC4AB0">
        <w:rPr>
          <w:rFonts w:ascii="Times New Roman" w:hAnsi="Times New Roman"/>
          <w:sz w:val="24"/>
          <w:szCs w:val="24"/>
        </w:rPr>
        <w:t xml:space="preserve">Natureza de Despesa: </w:t>
      </w:r>
      <w:r w:rsidR="006348FB" w:rsidRPr="00EC4AB0">
        <w:rPr>
          <w:rFonts w:ascii="Times New Roman" w:hAnsi="Times New Roman"/>
          <w:b/>
          <w:sz w:val="24"/>
          <w:szCs w:val="24"/>
        </w:rPr>
        <w:t>449052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– </w:t>
      </w:r>
      <w:r w:rsidR="006348FB" w:rsidRPr="00EC4AB0">
        <w:rPr>
          <w:rFonts w:ascii="Times New Roman" w:hAnsi="Times New Roman"/>
          <w:b/>
          <w:sz w:val="24"/>
          <w:szCs w:val="24"/>
        </w:rPr>
        <w:t>Equipamentos e Material Permanente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EC4AB0">
        <w:rPr>
          <w:rFonts w:ascii="Times New Roman" w:hAnsi="Times New Roman"/>
          <w:sz w:val="24"/>
          <w:szCs w:val="24"/>
        </w:rPr>
        <w:t xml:space="preserve">Sub Natureza: </w:t>
      </w:r>
      <w:r w:rsidR="006348FB" w:rsidRPr="00EC4AB0">
        <w:rPr>
          <w:rFonts w:ascii="Times New Roman" w:hAnsi="Times New Roman"/>
          <w:b/>
          <w:sz w:val="24"/>
          <w:szCs w:val="24"/>
        </w:rPr>
        <w:t>12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 – </w:t>
      </w:r>
      <w:r w:rsidR="006348FB" w:rsidRPr="00EC4AB0">
        <w:rPr>
          <w:rFonts w:ascii="Times New Roman" w:hAnsi="Times New Roman"/>
          <w:b/>
          <w:sz w:val="24"/>
          <w:szCs w:val="24"/>
        </w:rPr>
        <w:t>Aparelhos e Utensílios Domésticos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EC4AB0">
        <w:rPr>
          <w:rFonts w:ascii="Times New Roman" w:hAnsi="Times New Roman"/>
          <w:sz w:val="24"/>
          <w:szCs w:val="24"/>
        </w:rPr>
        <w:t xml:space="preserve">Fonte: 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101 – </w:t>
      </w:r>
      <w:r w:rsidR="003D4E05" w:rsidRPr="00EC4AB0">
        <w:rPr>
          <w:rFonts w:ascii="Times New Roman" w:hAnsi="Times New Roman"/>
          <w:sz w:val="24"/>
          <w:szCs w:val="24"/>
        </w:rPr>
        <w:t>Cotação: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 46354 – </w:t>
      </w:r>
      <w:r w:rsidR="003D4E05" w:rsidRPr="00EC4AB0">
        <w:rPr>
          <w:rFonts w:ascii="Times New Roman" w:hAnsi="Times New Roman"/>
          <w:sz w:val="24"/>
          <w:szCs w:val="24"/>
        </w:rPr>
        <w:t xml:space="preserve">Autorização de Compras: </w:t>
      </w:r>
      <w:r w:rsidR="003D4E05" w:rsidRPr="00EC4AB0">
        <w:rPr>
          <w:rFonts w:ascii="Times New Roman" w:hAnsi="Times New Roman"/>
          <w:b/>
          <w:sz w:val="24"/>
          <w:szCs w:val="24"/>
        </w:rPr>
        <w:t>9</w:t>
      </w:r>
      <w:r w:rsidR="007141FC" w:rsidRPr="00EC4AB0">
        <w:rPr>
          <w:rFonts w:ascii="Times New Roman" w:hAnsi="Times New Roman"/>
          <w:b/>
          <w:sz w:val="24"/>
          <w:szCs w:val="24"/>
        </w:rPr>
        <w:t>5</w:t>
      </w:r>
      <w:r w:rsidR="006348FB" w:rsidRPr="00EC4AB0">
        <w:rPr>
          <w:rFonts w:ascii="Times New Roman" w:hAnsi="Times New Roman"/>
          <w:b/>
          <w:sz w:val="24"/>
          <w:szCs w:val="24"/>
        </w:rPr>
        <w:t>49</w:t>
      </w:r>
      <w:r w:rsidR="00EC4AB0" w:rsidRPr="00EC4AB0">
        <w:rPr>
          <w:rFonts w:ascii="Times New Roman" w:hAnsi="Times New Roman"/>
          <w:b/>
          <w:sz w:val="24"/>
          <w:szCs w:val="24"/>
        </w:rPr>
        <w:t>4</w:t>
      </w:r>
      <w:r w:rsidR="003D4E05" w:rsidRPr="00EC4AB0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EC4AB0">
        <w:rPr>
          <w:rFonts w:ascii="Times New Roman" w:hAnsi="Times New Roman"/>
          <w:sz w:val="24"/>
          <w:szCs w:val="24"/>
        </w:rPr>
        <w:t xml:space="preserve">Nota de Empenho: </w:t>
      </w:r>
      <w:r w:rsidR="003D4E05" w:rsidRPr="00EC4AB0">
        <w:rPr>
          <w:rFonts w:ascii="Times New Roman" w:hAnsi="Times New Roman"/>
          <w:b/>
          <w:sz w:val="24"/>
          <w:szCs w:val="24"/>
        </w:rPr>
        <w:t>1</w:t>
      </w:r>
      <w:r w:rsidR="006348FB" w:rsidRPr="00EC4AB0">
        <w:rPr>
          <w:rFonts w:ascii="Times New Roman" w:hAnsi="Times New Roman"/>
          <w:b/>
          <w:sz w:val="24"/>
          <w:szCs w:val="24"/>
        </w:rPr>
        <w:t>74</w:t>
      </w:r>
      <w:r w:rsidR="00EC4AB0" w:rsidRPr="00EC4AB0">
        <w:rPr>
          <w:rFonts w:ascii="Times New Roman" w:hAnsi="Times New Roman"/>
          <w:b/>
          <w:sz w:val="24"/>
          <w:szCs w:val="24"/>
        </w:rPr>
        <w:t>69</w:t>
      </w:r>
      <w:r w:rsidR="006348FB" w:rsidRPr="00EC4AB0">
        <w:rPr>
          <w:rFonts w:ascii="Times New Roman" w:hAnsi="Times New Roman"/>
          <w:b/>
          <w:sz w:val="24"/>
          <w:szCs w:val="24"/>
        </w:rPr>
        <w:t>.</w:t>
      </w:r>
    </w:p>
    <w:p w:rsidR="006348FB" w:rsidRPr="00EC4AB0" w:rsidRDefault="006348FB" w:rsidP="006348F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EC4AB0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EC4AB0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EC4AB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EC4AB0">
        <w:rPr>
          <w:rFonts w:ascii="Times New Roman" w:hAnsi="Times New Roman"/>
          <w:sz w:val="24"/>
          <w:szCs w:val="24"/>
        </w:rPr>
        <w:t xml:space="preserve">o </w:t>
      </w:r>
      <w:r w:rsidR="00BD052B" w:rsidRPr="00EC4AB0">
        <w:rPr>
          <w:rFonts w:ascii="Times New Roman" w:hAnsi="Times New Roman"/>
          <w:b/>
          <w:sz w:val="24"/>
          <w:szCs w:val="24"/>
        </w:rPr>
        <w:t>CONTRATANTE</w:t>
      </w:r>
      <w:r w:rsidRPr="00EC4AB0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EC4AB0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EC4AB0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EC4AB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bCs/>
          <w:sz w:val="24"/>
          <w:szCs w:val="24"/>
        </w:rPr>
        <w:t>A</w:t>
      </w:r>
      <w:r w:rsidRPr="00EC4AB0">
        <w:rPr>
          <w:sz w:val="24"/>
          <w:szCs w:val="24"/>
        </w:rPr>
        <w:t>dvertência;</w:t>
      </w:r>
    </w:p>
    <w:p w:rsidR="003C7B6F" w:rsidRPr="00EC4AB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bCs/>
          <w:sz w:val="24"/>
          <w:szCs w:val="24"/>
        </w:rPr>
        <w:t>M</w:t>
      </w:r>
      <w:r w:rsidRPr="00EC4AB0">
        <w:rPr>
          <w:sz w:val="24"/>
          <w:szCs w:val="24"/>
        </w:rPr>
        <w:t>ultas, recolhidas no prazo de 15 (quinze) dias corridos, contados da comunicação oficial, de:</w:t>
      </w:r>
    </w:p>
    <w:p w:rsidR="003C7B6F" w:rsidRPr="00EC4AB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EC4AB0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EC4AB0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EC4AB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Ficará </w:t>
      </w:r>
      <w:r w:rsidRPr="00EC4AB0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EC4AB0">
        <w:rPr>
          <w:rFonts w:ascii="Times New Roman" w:hAnsi="Times New Roman"/>
          <w:sz w:val="24"/>
          <w:szCs w:val="24"/>
        </w:rPr>
        <w:t xml:space="preserve">com a </w:t>
      </w:r>
      <w:r w:rsidRPr="00EC4AB0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EC4AB0">
        <w:rPr>
          <w:rFonts w:ascii="Times New Roman" w:hAnsi="Times New Roman"/>
          <w:sz w:val="24"/>
          <w:szCs w:val="24"/>
        </w:rPr>
        <w:t xml:space="preserve">garantido o </w:t>
      </w:r>
      <w:r w:rsidRPr="00EC4AB0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EC4AB0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EC4AB0">
        <w:rPr>
          <w:rFonts w:ascii="Times New Roman" w:hAnsi="Times New Roman"/>
          <w:bCs/>
          <w:sz w:val="24"/>
          <w:szCs w:val="24"/>
        </w:rPr>
        <w:t xml:space="preserve">licitante </w:t>
      </w:r>
      <w:r w:rsidRPr="00EC4AB0">
        <w:rPr>
          <w:rFonts w:ascii="Times New Roman" w:hAnsi="Times New Roman"/>
          <w:sz w:val="24"/>
          <w:szCs w:val="24"/>
        </w:rPr>
        <w:t>que: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Ensejar o retardamento da execução do objeto desta Licitação;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Não mantiver a proposta</w:t>
      </w:r>
      <w:r w:rsidRPr="00EC4AB0">
        <w:rPr>
          <w:bCs/>
          <w:sz w:val="24"/>
          <w:szCs w:val="24"/>
        </w:rPr>
        <w:t xml:space="preserve">, </w:t>
      </w:r>
      <w:r w:rsidRPr="00EC4AB0">
        <w:rPr>
          <w:sz w:val="24"/>
          <w:szCs w:val="24"/>
        </w:rPr>
        <w:t>injustificadamente;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Comportar-se de modo inidôneo;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lastRenderedPageBreak/>
        <w:t>Fizer declaração falsa;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Cometer fraude fiscal;</w:t>
      </w:r>
    </w:p>
    <w:p w:rsidR="003C7B6F" w:rsidRPr="00EC4AB0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EC4AB0">
        <w:rPr>
          <w:sz w:val="24"/>
          <w:szCs w:val="24"/>
        </w:rPr>
        <w:t>Falhar ou fraudar na execução do serviço.</w:t>
      </w:r>
    </w:p>
    <w:p w:rsidR="00E2723B" w:rsidRPr="00EC4AB0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EC4AB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EC4AB0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EC4AB0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EC4AB0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EC4AB0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EC4AB0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EC4AB0">
        <w:rPr>
          <w:rFonts w:ascii="Times New Roman" w:hAnsi="Times New Roman"/>
          <w:sz w:val="24"/>
          <w:szCs w:val="24"/>
        </w:rPr>
        <w:t xml:space="preserve">a </w:t>
      </w:r>
      <w:r w:rsidRPr="00EC4AB0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EC4AB0">
        <w:rPr>
          <w:rFonts w:ascii="Times New Roman" w:hAnsi="Times New Roman"/>
          <w:sz w:val="24"/>
          <w:szCs w:val="24"/>
        </w:rPr>
        <w:t>ficará isenta das penalidades mencionadas.</w:t>
      </w:r>
    </w:p>
    <w:p w:rsidR="00EC4AB0" w:rsidRPr="00EC4AB0" w:rsidRDefault="003C7B6F" w:rsidP="00EC4AB0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EC4AB0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EC4AB0">
        <w:rPr>
          <w:rFonts w:ascii="Times New Roman" w:hAnsi="Times New Roman"/>
          <w:sz w:val="24"/>
          <w:szCs w:val="24"/>
        </w:rPr>
        <w:t>descontada dos pagamentos a ser efetuados.</w:t>
      </w:r>
    </w:p>
    <w:p w:rsidR="00EC4AB0" w:rsidRDefault="00EC4AB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EC4AB0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EC4AB0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6348FB" w:rsidRDefault="006348F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C4AB0" w:rsidRPr="00EC4AB0" w:rsidRDefault="00EC4AB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B741EE" w:rsidRPr="00EC4AB0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EC4AB0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EC4AB0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EC4AB0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EC4AB0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EC4AB0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4D6F80" w:rsidRPr="00EC4AB0">
        <w:rPr>
          <w:rFonts w:ascii="Times New Roman" w:hAnsi="Times New Roman"/>
          <w:b/>
          <w:bCs/>
          <w:sz w:val="24"/>
          <w:szCs w:val="24"/>
        </w:rPr>
        <w:t>12 de novembro</w:t>
      </w:r>
      <w:r w:rsidR="003D4E05" w:rsidRPr="00EC4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EC4AB0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EC4AB0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EC4AB0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EC4AB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EC4AB0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0"/>
        <w:gridCol w:w="4761"/>
      </w:tblGrid>
      <w:tr w:rsidR="00B741EE" w:rsidRPr="00EC4AB0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EC4AB0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B0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EC4AB0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B0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48FB" w:rsidRPr="00EC4AB0" w:rsidRDefault="006348FB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B0">
              <w:rPr>
                <w:rFonts w:ascii="Times New Roman" w:hAnsi="Times New Roman"/>
                <w:b/>
                <w:bCs/>
                <w:sz w:val="24"/>
                <w:szCs w:val="24"/>
              </w:rPr>
              <w:t>LEONARDO GALVÃO TOFFOLI</w:t>
            </w:r>
            <w:r w:rsidRPr="00EC4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EC4AB0" w:rsidRDefault="00C41D17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AB0">
              <w:rPr>
                <w:rFonts w:ascii="Times New Roman" w:hAnsi="Times New Roman"/>
                <w:sz w:val="24"/>
                <w:szCs w:val="24"/>
              </w:rPr>
              <w:t>Pela</w:t>
            </w:r>
            <w:r w:rsidR="009A2F16" w:rsidRPr="00EC4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AB0">
              <w:rPr>
                <w:rFonts w:ascii="Times New Roman" w:hAnsi="Times New Roman"/>
                <w:sz w:val="24"/>
                <w:szCs w:val="24"/>
              </w:rPr>
              <w:t>Contratada</w:t>
            </w:r>
          </w:p>
        </w:tc>
      </w:tr>
    </w:tbl>
    <w:p w:rsidR="00546594" w:rsidRPr="00EC4AB0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Pr="00EC4AB0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EC4AB0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EC4AB0" w:rsidRDefault="003D4E0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C4AB0"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985558" w:rsidRPr="00EC4AB0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Fiscal do Contrato</w:t>
      </w:r>
    </w:p>
    <w:p w:rsidR="00985558" w:rsidRPr="00EC4AB0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EC4AB0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EC4AB0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EC4AB0">
        <w:rPr>
          <w:rFonts w:ascii="Times New Roman" w:hAnsi="Times New Roman"/>
          <w:sz w:val="24"/>
          <w:szCs w:val="24"/>
        </w:rPr>
        <w:t>Testemunhas:</w:t>
      </w:r>
    </w:p>
    <w:p w:rsidR="00546594" w:rsidRPr="00EC4AB0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EC4AB0" w:rsidTr="00EC4AB0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EC4AB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C4AB0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EC4AB0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EC4AB0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AB0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EC4AB0" w:rsidRDefault="00E260C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AB0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EC4AB0" w:rsidRDefault="00BA3906" w:rsidP="00E260C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AB0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260C6" w:rsidRPr="00EC4AB0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EC4AB0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6B2F"/>
    <w:rsid w:val="00061875"/>
    <w:rsid w:val="00062418"/>
    <w:rsid w:val="00070B6E"/>
    <w:rsid w:val="00080A5E"/>
    <w:rsid w:val="00106165"/>
    <w:rsid w:val="00111737"/>
    <w:rsid w:val="00125308"/>
    <w:rsid w:val="00127CCB"/>
    <w:rsid w:val="00130D9E"/>
    <w:rsid w:val="00181CCB"/>
    <w:rsid w:val="0018438D"/>
    <w:rsid w:val="001A5CA8"/>
    <w:rsid w:val="001D2B15"/>
    <w:rsid w:val="001D68B2"/>
    <w:rsid w:val="00246F42"/>
    <w:rsid w:val="00256BC3"/>
    <w:rsid w:val="002612B3"/>
    <w:rsid w:val="00284415"/>
    <w:rsid w:val="00291215"/>
    <w:rsid w:val="002D19F6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4E05"/>
    <w:rsid w:val="003D563D"/>
    <w:rsid w:val="003E1AA9"/>
    <w:rsid w:val="004426CD"/>
    <w:rsid w:val="00456E83"/>
    <w:rsid w:val="004666F2"/>
    <w:rsid w:val="00470321"/>
    <w:rsid w:val="004A411A"/>
    <w:rsid w:val="004A4E23"/>
    <w:rsid w:val="004A6BB9"/>
    <w:rsid w:val="004D6F80"/>
    <w:rsid w:val="005037A8"/>
    <w:rsid w:val="00504CDC"/>
    <w:rsid w:val="005110B0"/>
    <w:rsid w:val="00511E02"/>
    <w:rsid w:val="00546594"/>
    <w:rsid w:val="005625F4"/>
    <w:rsid w:val="00565C86"/>
    <w:rsid w:val="005A646B"/>
    <w:rsid w:val="005A66D6"/>
    <w:rsid w:val="005B1A63"/>
    <w:rsid w:val="005B7348"/>
    <w:rsid w:val="005E0806"/>
    <w:rsid w:val="006348FB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34414"/>
    <w:rsid w:val="007500FF"/>
    <w:rsid w:val="0075477E"/>
    <w:rsid w:val="00771D4C"/>
    <w:rsid w:val="007762A3"/>
    <w:rsid w:val="00781607"/>
    <w:rsid w:val="007B58C1"/>
    <w:rsid w:val="007C052C"/>
    <w:rsid w:val="007E1E7E"/>
    <w:rsid w:val="00813241"/>
    <w:rsid w:val="0082740A"/>
    <w:rsid w:val="008703AB"/>
    <w:rsid w:val="00880964"/>
    <w:rsid w:val="00886674"/>
    <w:rsid w:val="008B1950"/>
    <w:rsid w:val="008B50F4"/>
    <w:rsid w:val="008B6CC9"/>
    <w:rsid w:val="008C47C5"/>
    <w:rsid w:val="00932983"/>
    <w:rsid w:val="009334C6"/>
    <w:rsid w:val="009365B9"/>
    <w:rsid w:val="0093781C"/>
    <w:rsid w:val="00944A50"/>
    <w:rsid w:val="00970C7E"/>
    <w:rsid w:val="00980A8C"/>
    <w:rsid w:val="00985558"/>
    <w:rsid w:val="009A2F16"/>
    <w:rsid w:val="00A027CC"/>
    <w:rsid w:val="00A12D3D"/>
    <w:rsid w:val="00A23807"/>
    <w:rsid w:val="00A3063B"/>
    <w:rsid w:val="00A306CA"/>
    <w:rsid w:val="00A42088"/>
    <w:rsid w:val="00A43DDB"/>
    <w:rsid w:val="00A52087"/>
    <w:rsid w:val="00A56E4A"/>
    <w:rsid w:val="00AC00A3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3497E"/>
    <w:rsid w:val="00C41D17"/>
    <w:rsid w:val="00C43705"/>
    <w:rsid w:val="00C544B2"/>
    <w:rsid w:val="00C64097"/>
    <w:rsid w:val="00C8079E"/>
    <w:rsid w:val="00CA46D8"/>
    <w:rsid w:val="00CD2F0A"/>
    <w:rsid w:val="00CE4DA5"/>
    <w:rsid w:val="00D13E2C"/>
    <w:rsid w:val="00D272AF"/>
    <w:rsid w:val="00D3606F"/>
    <w:rsid w:val="00D37CCA"/>
    <w:rsid w:val="00D42707"/>
    <w:rsid w:val="00D55A31"/>
    <w:rsid w:val="00D6292A"/>
    <w:rsid w:val="00D640D2"/>
    <w:rsid w:val="00D86613"/>
    <w:rsid w:val="00DA5C7E"/>
    <w:rsid w:val="00DB3A82"/>
    <w:rsid w:val="00DB4F98"/>
    <w:rsid w:val="00DE17D1"/>
    <w:rsid w:val="00E10724"/>
    <w:rsid w:val="00E138D9"/>
    <w:rsid w:val="00E260C6"/>
    <w:rsid w:val="00E2723B"/>
    <w:rsid w:val="00E43193"/>
    <w:rsid w:val="00E5018F"/>
    <w:rsid w:val="00E51BDC"/>
    <w:rsid w:val="00E56F56"/>
    <w:rsid w:val="00E7173D"/>
    <w:rsid w:val="00E8397D"/>
    <w:rsid w:val="00E920EA"/>
    <w:rsid w:val="00E9255B"/>
    <w:rsid w:val="00EC4AB0"/>
    <w:rsid w:val="00F1106D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1381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3</cp:revision>
  <cp:lastPrinted>2021-11-17T19:15:00Z</cp:lastPrinted>
  <dcterms:created xsi:type="dcterms:W3CDTF">2021-11-17T19:17:00Z</dcterms:created>
  <dcterms:modified xsi:type="dcterms:W3CDTF">2021-11-17T19:23:00Z</dcterms:modified>
</cp:coreProperties>
</file>