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C1650C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C1650C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721EE1">
        <w:rPr>
          <w:rFonts w:ascii="Times New Roman" w:hAnsi="Times New Roman"/>
          <w:b/>
          <w:bCs/>
          <w:color w:val="auto"/>
          <w:sz w:val="23"/>
          <w:szCs w:val="23"/>
        </w:rPr>
        <w:t>1051967</w:t>
      </w:r>
    </w:p>
    <w:p w:rsidR="00B741EE" w:rsidRPr="00C1650C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721EE1">
        <w:rPr>
          <w:rFonts w:ascii="Times New Roman" w:hAnsi="Times New Roman"/>
          <w:b/>
          <w:bCs/>
          <w:sz w:val="23"/>
          <w:szCs w:val="23"/>
        </w:rPr>
        <w:t>384</w:t>
      </w:r>
      <w:r w:rsidR="00C74BFB" w:rsidRPr="00C1650C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C1650C">
        <w:rPr>
          <w:rFonts w:ascii="Times New Roman" w:hAnsi="Times New Roman"/>
          <w:b/>
          <w:bCs/>
          <w:sz w:val="23"/>
          <w:szCs w:val="23"/>
        </w:rPr>
        <w:t>2021</w:t>
      </w:r>
    </w:p>
    <w:p w:rsidR="00B741EE" w:rsidRPr="00C1650C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A44072">
        <w:rPr>
          <w:rFonts w:ascii="Times New Roman" w:hAnsi="Times New Roman"/>
          <w:b/>
          <w:bCs/>
          <w:sz w:val="23"/>
          <w:szCs w:val="23"/>
        </w:rPr>
        <w:t>53869</w:t>
      </w:r>
    </w:p>
    <w:p w:rsidR="00106165" w:rsidRPr="00C1650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3C201B" w:rsidP="0093681B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 xml:space="preserve">CONTRATO </w:t>
      </w:r>
      <w:r w:rsidR="00A44072">
        <w:rPr>
          <w:rFonts w:ascii="Times New Roman" w:hAnsi="Times New Roman"/>
          <w:sz w:val="23"/>
          <w:szCs w:val="23"/>
        </w:rPr>
        <w:t xml:space="preserve">PARA AQUISIÇÃO DE </w:t>
      </w:r>
      <w:r w:rsidR="00A44072" w:rsidRPr="00A44072">
        <w:rPr>
          <w:rFonts w:ascii="Times New Roman" w:hAnsi="Times New Roman"/>
          <w:b/>
          <w:sz w:val="23"/>
          <w:szCs w:val="23"/>
        </w:rPr>
        <w:t>MATERIAIS DE CONSTRUÇÃO</w:t>
      </w:r>
      <w:r w:rsidR="00BA3906" w:rsidRPr="00C1650C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C1650C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C1650C">
        <w:rPr>
          <w:rFonts w:ascii="Times New Roman" w:hAnsi="Times New Roman"/>
          <w:sz w:val="23"/>
          <w:szCs w:val="23"/>
        </w:rPr>
        <w:t>, ESTADO DE GOIÁS, ATRAVÉS D</w:t>
      </w:r>
      <w:r w:rsidR="0093681B" w:rsidRPr="00C1650C">
        <w:rPr>
          <w:rFonts w:ascii="Times New Roman" w:hAnsi="Times New Roman"/>
          <w:sz w:val="23"/>
          <w:szCs w:val="23"/>
        </w:rPr>
        <w:t>O</w:t>
      </w:r>
      <w:r w:rsidR="00BA3906" w:rsidRPr="00C1650C">
        <w:rPr>
          <w:rFonts w:ascii="Times New Roman" w:hAnsi="Times New Roman"/>
          <w:sz w:val="23"/>
          <w:szCs w:val="23"/>
        </w:rPr>
        <w:t xml:space="preserve"> </w:t>
      </w:r>
      <w:r w:rsidR="0093681B" w:rsidRPr="00C1650C">
        <w:rPr>
          <w:rFonts w:ascii="Times New Roman" w:hAnsi="Times New Roman"/>
          <w:b/>
          <w:bCs/>
          <w:sz w:val="23"/>
          <w:szCs w:val="23"/>
        </w:rPr>
        <w:t xml:space="preserve">FUNDO MUNICIPAL DE ASSISTÊNCIA SOCIAL – FMAS </w:t>
      </w:r>
      <w:r w:rsidR="0093681B" w:rsidRPr="00C1650C">
        <w:rPr>
          <w:rFonts w:ascii="Times New Roman" w:hAnsi="Times New Roman"/>
          <w:sz w:val="23"/>
          <w:szCs w:val="23"/>
        </w:rPr>
        <w:t xml:space="preserve">E A EMPRESA </w:t>
      </w:r>
      <w:r w:rsidR="00721EE1">
        <w:rPr>
          <w:rFonts w:ascii="Times New Roman" w:hAnsi="Times New Roman"/>
          <w:b/>
          <w:sz w:val="23"/>
          <w:szCs w:val="23"/>
        </w:rPr>
        <w:t>INNOVAR ACABAMENTOS E MATERIAIS PARA CONSTRUÇÃO LTDA,</w:t>
      </w:r>
      <w:r w:rsidR="0093681B" w:rsidRPr="00C1650C">
        <w:rPr>
          <w:rFonts w:ascii="Times New Roman" w:hAnsi="Times New Roman"/>
          <w:sz w:val="23"/>
          <w:szCs w:val="23"/>
        </w:rPr>
        <w:t xml:space="preserve"> NA FORMA ABAIXO:</w:t>
      </w:r>
    </w:p>
    <w:p w:rsidR="0093681B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93681B" w:rsidP="009368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B54021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sz w:val="23"/>
          <w:szCs w:val="23"/>
        </w:rPr>
        <w:t xml:space="preserve">O </w:t>
      </w:r>
      <w:r w:rsidRPr="00C1650C">
        <w:rPr>
          <w:rFonts w:ascii="Times New Roman" w:hAnsi="Times New Roman"/>
          <w:b/>
          <w:sz w:val="23"/>
          <w:szCs w:val="23"/>
        </w:rPr>
        <w:t>MUNICÍPIO DE LUZIÂNIA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C1650C">
        <w:rPr>
          <w:rFonts w:ascii="Times New Roman" w:hAnsi="Times New Roman"/>
          <w:sz w:val="23"/>
          <w:szCs w:val="23"/>
        </w:rPr>
        <w:t>Nirson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C1650C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C1650C">
        <w:rPr>
          <w:rFonts w:ascii="Times New Roman" w:hAnsi="Times New Roman"/>
          <w:sz w:val="23"/>
          <w:szCs w:val="23"/>
        </w:rPr>
        <w:t xml:space="preserve">, regularmente </w:t>
      </w:r>
      <w:r w:rsidRPr="00C1650C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C1650C">
        <w:rPr>
          <w:rFonts w:ascii="Times New Roman" w:hAnsi="Times New Roman"/>
          <w:sz w:val="23"/>
          <w:szCs w:val="23"/>
        </w:rPr>
        <w:t xml:space="preserve">, com sede na </w:t>
      </w:r>
      <w:r w:rsidRPr="00C1650C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C1650C">
        <w:rPr>
          <w:rFonts w:ascii="Times New Roman" w:hAnsi="Times New Roman"/>
          <w:b/>
          <w:sz w:val="23"/>
          <w:szCs w:val="23"/>
        </w:rPr>
        <w:t xml:space="preserve">MICHELLY MENDONÇA </w:t>
      </w:r>
      <w:r w:rsidR="008B6EE1" w:rsidRPr="00C1650C">
        <w:rPr>
          <w:rFonts w:ascii="Times New Roman" w:hAnsi="Times New Roman"/>
          <w:b/>
          <w:sz w:val="23"/>
          <w:szCs w:val="23"/>
        </w:rPr>
        <w:t>DOS SANTOS FIDELIS</w:t>
      </w:r>
      <w:r w:rsidRPr="00C1650C">
        <w:rPr>
          <w:rFonts w:ascii="Times New Roman" w:hAnsi="Times New Roman"/>
          <w:bCs/>
          <w:sz w:val="23"/>
          <w:szCs w:val="23"/>
        </w:rPr>
        <w:t>,</w:t>
      </w:r>
      <w:r w:rsidRPr="00C165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</w:t>
      </w:r>
      <w:r w:rsidR="00A401BA" w:rsidRPr="00C1650C">
        <w:rPr>
          <w:rFonts w:ascii="Times New Roman" w:hAnsi="Times New Roman"/>
          <w:sz w:val="23"/>
          <w:szCs w:val="23"/>
        </w:rPr>
        <w:t>Avenida Mato Grosso</w:t>
      </w:r>
      <w:r w:rsidRPr="00C1650C">
        <w:rPr>
          <w:rFonts w:ascii="Times New Roman" w:hAnsi="Times New Roman"/>
          <w:sz w:val="23"/>
          <w:szCs w:val="23"/>
        </w:rPr>
        <w:t xml:space="preserve">, Quadra </w:t>
      </w:r>
      <w:r w:rsidR="00A45615" w:rsidRPr="00C1650C">
        <w:rPr>
          <w:rFonts w:ascii="Times New Roman" w:hAnsi="Times New Roman"/>
          <w:sz w:val="23"/>
          <w:szCs w:val="23"/>
        </w:rPr>
        <w:t>0</w:t>
      </w:r>
      <w:r w:rsidRPr="00C1650C">
        <w:rPr>
          <w:rFonts w:ascii="Times New Roman" w:hAnsi="Times New Roman"/>
          <w:sz w:val="23"/>
          <w:szCs w:val="23"/>
        </w:rPr>
        <w:t xml:space="preserve">7, Lote 12, </w:t>
      </w:r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Residencial </w:t>
      </w:r>
      <w:proofErr w:type="spellStart"/>
      <w:r w:rsidR="004504CD" w:rsidRPr="00C1650C">
        <w:rPr>
          <w:rFonts w:ascii="Times New Roman" w:hAnsi="Times New Roman"/>
          <w:color w:val="auto"/>
          <w:sz w:val="23"/>
          <w:szCs w:val="23"/>
        </w:rPr>
        <w:t>Wilke</w:t>
      </w:r>
      <w:proofErr w:type="spellEnd"/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 Meireles</w:t>
      </w:r>
      <w:r w:rsidR="00A45615" w:rsidRPr="00C1650C">
        <w:rPr>
          <w:rFonts w:ascii="Times New Roman" w:hAnsi="Times New Roman"/>
          <w:sz w:val="23"/>
          <w:szCs w:val="23"/>
        </w:rPr>
        <w:t>, Apartamento 201, Bairro Santa Luzia</w:t>
      </w:r>
      <w:r w:rsidRPr="00C1650C">
        <w:rPr>
          <w:rFonts w:ascii="Times New Roman" w:hAnsi="Times New Roman"/>
          <w:sz w:val="23"/>
          <w:szCs w:val="23"/>
        </w:rPr>
        <w:t>, Luziânia/GO</w:t>
      </w:r>
      <w:r w:rsidR="00B54021" w:rsidRPr="00C1650C">
        <w:rPr>
          <w:rFonts w:ascii="Times New Roman" w:hAnsi="Times New Roman"/>
          <w:sz w:val="23"/>
          <w:szCs w:val="23"/>
        </w:rPr>
        <w:t>.</w:t>
      </w:r>
    </w:p>
    <w:p w:rsidR="004A6BB9" w:rsidRPr="00C1650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C74BFB" w:rsidRPr="00C1650C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111647" w:rsidRPr="00003013" w:rsidRDefault="00111647" w:rsidP="00111647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FD1A38">
        <w:rPr>
          <w:rFonts w:ascii="Times New Roman" w:hAnsi="Times New Roman"/>
          <w:color w:val="auto"/>
          <w:sz w:val="23"/>
          <w:szCs w:val="23"/>
        </w:rPr>
        <w:t xml:space="preserve">A empresa </w:t>
      </w:r>
      <w:r w:rsidR="00721EE1" w:rsidRPr="00FD1A38">
        <w:rPr>
          <w:rFonts w:ascii="Times New Roman" w:hAnsi="Times New Roman"/>
          <w:b/>
          <w:color w:val="auto"/>
          <w:sz w:val="23"/>
          <w:szCs w:val="23"/>
        </w:rPr>
        <w:t>INNOVAR ACABAMENTOS E MATERIAIS PARA CONSRUÇÃO LTDA</w:t>
      </w:r>
      <w:r w:rsidRPr="00FD1A38">
        <w:rPr>
          <w:rFonts w:ascii="Times New Roman" w:hAnsi="Times New Roman"/>
          <w:color w:val="auto"/>
          <w:sz w:val="23"/>
          <w:szCs w:val="23"/>
        </w:rPr>
        <w:t>, pessoa jurídica de direito privado, inscri</w:t>
      </w:r>
      <w:r w:rsidR="0046385F" w:rsidRPr="00FD1A38">
        <w:rPr>
          <w:rFonts w:ascii="Times New Roman" w:hAnsi="Times New Roman"/>
          <w:color w:val="auto"/>
          <w:sz w:val="23"/>
          <w:szCs w:val="23"/>
        </w:rPr>
        <w:t>ta no CNPJ nº 11.210.244/0001-15</w:t>
      </w:r>
      <w:r w:rsidRPr="00FD1A38">
        <w:rPr>
          <w:rFonts w:ascii="Times New Roman" w:hAnsi="Times New Roman"/>
          <w:color w:val="auto"/>
          <w:sz w:val="23"/>
          <w:szCs w:val="23"/>
        </w:rPr>
        <w:t>, com sed</w:t>
      </w:r>
      <w:r w:rsidR="00EB4DDA" w:rsidRPr="00FD1A38">
        <w:rPr>
          <w:rFonts w:ascii="Times New Roman" w:hAnsi="Times New Roman"/>
          <w:color w:val="auto"/>
          <w:sz w:val="23"/>
          <w:szCs w:val="23"/>
        </w:rPr>
        <w:t>e na Avenida Marechal Floriano Peixoto, s/n, Quadra B, Lote 06, Bairro Santa Luzia, Luziânia/GO</w:t>
      </w:r>
      <w:r w:rsidR="00C2577C">
        <w:rPr>
          <w:rFonts w:ascii="Times New Roman" w:hAnsi="Times New Roman"/>
          <w:color w:val="auto"/>
          <w:sz w:val="23"/>
          <w:szCs w:val="23"/>
        </w:rPr>
        <w:t>, CEP: 72.803-040</w:t>
      </w:r>
      <w:r w:rsidRPr="00003013">
        <w:rPr>
          <w:rFonts w:ascii="Times New Roman" w:hAnsi="Times New Roman"/>
          <w:color w:val="auto"/>
          <w:sz w:val="23"/>
          <w:szCs w:val="23"/>
        </w:rPr>
        <w:t>, neste ato</w:t>
      </w:r>
      <w:r w:rsidR="00FD1A38" w:rsidRPr="00003013">
        <w:rPr>
          <w:rFonts w:ascii="Times New Roman" w:hAnsi="Times New Roman"/>
          <w:color w:val="auto"/>
          <w:sz w:val="23"/>
          <w:szCs w:val="23"/>
        </w:rPr>
        <w:t xml:space="preserve"> representada por sua Titular, o Senhor</w:t>
      </w:r>
      <w:r w:rsidRPr="00003013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FD1A38" w:rsidRPr="00003013">
        <w:rPr>
          <w:rFonts w:ascii="Times New Roman" w:hAnsi="Times New Roman"/>
          <w:b/>
          <w:color w:val="auto"/>
          <w:sz w:val="23"/>
          <w:szCs w:val="23"/>
        </w:rPr>
        <w:t>SANDRO GONÇALVES,</w:t>
      </w:r>
      <w:r w:rsidRPr="00003013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>brasileiro, casado, gerente comercial</w:t>
      </w:r>
      <w:r w:rsidRPr="00003013">
        <w:rPr>
          <w:rFonts w:ascii="Times New Roman" w:hAnsi="Times New Roman"/>
          <w:color w:val="auto"/>
          <w:sz w:val="23"/>
          <w:szCs w:val="23"/>
        </w:rPr>
        <w:t>, portador da Car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>teira de Identidade nº 1389665</w:t>
      </w:r>
      <w:r w:rsidRPr="00003013">
        <w:rPr>
          <w:rFonts w:ascii="Times New Roman" w:hAnsi="Times New Roman"/>
          <w:color w:val="auto"/>
          <w:sz w:val="23"/>
          <w:szCs w:val="23"/>
        </w:rPr>
        <w:t>, expe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>dida pela SSP/DF e do CPF n° 539</w:t>
      </w:r>
      <w:r w:rsidRPr="00003013">
        <w:rPr>
          <w:rFonts w:ascii="Times New Roman" w:hAnsi="Times New Roman"/>
          <w:color w:val="auto"/>
          <w:sz w:val="23"/>
          <w:szCs w:val="23"/>
        </w:rPr>
        <w:t>.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>653.841-20</w:t>
      </w:r>
      <w:r w:rsidRPr="00003013">
        <w:rPr>
          <w:rFonts w:ascii="Times New Roman" w:hAnsi="Times New Roman"/>
          <w:color w:val="auto"/>
          <w:sz w:val="23"/>
          <w:szCs w:val="23"/>
        </w:rPr>
        <w:t>, residente e domiciliado n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>a  Rua 37</w:t>
      </w:r>
      <w:r w:rsidRPr="00003013">
        <w:rPr>
          <w:rFonts w:ascii="Times New Roman" w:hAnsi="Times New Roman"/>
          <w:color w:val="auto"/>
          <w:sz w:val="23"/>
          <w:szCs w:val="23"/>
        </w:rPr>
        <w:t>,</w:t>
      </w:r>
      <w:r w:rsidR="00A05E25" w:rsidRPr="00003013">
        <w:rPr>
          <w:rFonts w:ascii="Times New Roman" w:hAnsi="Times New Roman"/>
          <w:color w:val="auto"/>
          <w:sz w:val="23"/>
          <w:szCs w:val="23"/>
        </w:rPr>
        <w:t xml:space="preserve"> Quadra 28, Lote 28, S/N, Residencial Alto das Caraíbas, Luziânia –GO, CEP: 72.813-350</w:t>
      </w:r>
      <w:r w:rsidRPr="00003013">
        <w:rPr>
          <w:rFonts w:ascii="Times New Roman" w:hAnsi="Times New Roman"/>
          <w:color w:val="auto"/>
          <w:sz w:val="23"/>
          <w:szCs w:val="23"/>
        </w:rPr>
        <w:t>.</w:t>
      </w:r>
    </w:p>
    <w:p w:rsidR="00664DCB" w:rsidRPr="00C1650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C1650C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>O presente C</w:t>
      </w:r>
      <w:r w:rsidR="00BA3906" w:rsidRPr="00C1650C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C1650C">
        <w:rPr>
          <w:rFonts w:ascii="Times New Roman" w:hAnsi="Times New Roman"/>
          <w:b/>
          <w:sz w:val="23"/>
          <w:szCs w:val="23"/>
        </w:rPr>
        <w:t xml:space="preserve">Processo Licitatório n° </w:t>
      </w:r>
      <w:r w:rsidR="00E8397D" w:rsidRPr="00C1650C">
        <w:rPr>
          <w:rFonts w:ascii="Times New Roman" w:hAnsi="Times New Roman"/>
          <w:b/>
          <w:sz w:val="23"/>
          <w:szCs w:val="23"/>
        </w:rPr>
        <w:t>20</w:t>
      </w:r>
      <w:r w:rsidR="00F1106D" w:rsidRPr="00C1650C">
        <w:rPr>
          <w:rFonts w:ascii="Times New Roman" w:hAnsi="Times New Roman"/>
          <w:b/>
          <w:sz w:val="23"/>
          <w:szCs w:val="23"/>
        </w:rPr>
        <w:t>2</w:t>
      </w:r>
      <w:r w:rsidR="00F63F25">
        <w:rPr>
          <w:rFonts w:ascii="Times New Roman" w:hAnsi="Times New Roman"/>
          <w:b/>
          <w:sz w:val="23"/>
          <w:szCs w:val="23"/>
        </w:rPr>
        <w:t>106852</w:t>
      </w:r>
      <w:r w:rsidR="00E8397D" w:rsidRPr="00C1650C">
        <w:rPr>
          <w:rFonts w:ascii="Times New Roman" w:hAnsi="Times New Roman"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C1650C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C1650C">
        <w:rPr>
          <w:rFonts w:ascii="Times New Roman" w:hAnsi="Times New Roman"/>
          <w:b/>
          <w:sz w:val="23"/>
          <w:szCs w:val="23"/>
        </w:rPr>
        <w:t xml:space="preserve"> n° 0</w:t>
      </w:r>
      <w:r w:rsidR="00A44072">
        <w:rPr>
          <w:rFonts w:ascii="Times New Roman" w:hAnsi="Times New Roman"/>
          <w:b/>
          <w:sz w:val="23"/>
          <w:szCs w:val="23"/>
        </w:rPr>
        <w:t>46</w:t>
      </w:r>
      <w:r w:rsidR="00D86613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para 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C1650C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C1650C">
        <w:rPr>
          <w:rFonts w:ascii="Times New Roman" w:hAnsi="Times New Roman"/>
          <w:b/>
          <w:sz w:val="23"/>
          <w:szCs w:val="23"/>
        </w:rPr>
        <w:t>0</w:t>
      </w:r>
      <w:r w:rsidR="00A44072">
        <w:rPr>
          <w:rFonts w:ascii="Times New Roman" w:hAnsi="Times New Roman"/>
          <w:b/>
          <w:sz w:val="23"/>
          <w:szCs w:val="23"/>
        </w:rPr>
        <w:t>34</w:t>
      </w:r>
      <w:r w:rsidR="00BA3906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C74BFB" w:rsidRPr="00C1650C">
        <w:rPr>
          <w:rFonts w:ascii="Times New Roman" w:hAnsi="Times New Roman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C1650C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CD0651">
        <w:rPr>
          <w:rFonts w:ascii="Times New Roman" w:hAnsi="Times New Roman"/>
          <w:color w:val="auto"/>
          <w:sz w:val="23"/>
          <w:szCs w:val="23"/>
        </w:rPr>
        <w:t>materiais de construção, hidráulico, elét</w:t>
      </w:r>
      <w:r w:rsidR="008F56B0">
        <w:rPr>
          <w:rFonts w:ascii="Times New Roman" w:hAnsi="Times New Roman"/>
          <w:color w:val="auto"/>
          <w:sz w:val="23"/>
          <w:szCs w:val="23"/>
        </w:rPr>
        <w:t xml:space="preserve">rico e ferramentas (torneira </w:t>
      </w:r>
      <w:proofErr w:type="spellStart"/>
      <w:r w:rsidR="008F56B0">
        <w:rPr>
          <w:rFonts w:ascii="Times New Roman" w:hAnsi="Times New Roman"/>
          <w:color w:val="auto"/>
          <w:sz w:val="23"/>
          <w:szCs w:val="23"/>
        </w:rPr>
        <w:t>pvc</w:t>
      </w:r>
      <w:proofErr w:type="spellEnd"/>
      <w:r w:rsidR="008F56B0">
        <w:rPr>
          <w:rFonts w:ascii="Times New Roman" w:hAnsi="Times New Roman"/>
          <w:color w:val="auto"/>
          <w:sz w:val="23"/>
          <w:szCs w:val="23"/>
        </w:rPr>
        <w:t xml:space="preserve"> lavatório, </w:t>
      </w:r>
      <w:proofErr w:type="spellStart"/>
      <w:r w:rsidR="008F56B0">
        <w:rPr>
          <w:rFonts w:ascii="Times New Roman" w:hAnsi="Times New Roman"/>
          <w:color w:val="auto"/>
          <w:sz w:val="23"/>
          <w:szCs w:val="23"/>
        </w:rPr>
        <w:t>Tê</w:t>
      </w:r>
      <w:proofErr w:type="spellEnd"/>
      <w:r w:rsidR="008F56B0">
        <w:rPr>
          <w:rFonts w:ascii="Times New Roman" w:hAnsi="Times New Roman"/>
          <w:color w:val="auto"/>
          <w:sz w:val="23"/>
          <w:szCs w:val="23"/>
        </w:rPr>
        <w:t xml:space="preserve"> liso 25mm, telha 1.83x1.10, pia cozinha 120, broxa quadrada em madeira, cola </w:t>
      </w:r>
      <w:proofErr w:type="spellStart"/>
      <w:r w:rsidR="008F56B0">
        <w:rPr>
          <w:rFonts w:ascii="Times New Roman" w:hAnsi="Times New Roman"/>
          <w:color w:val="auto"/>
          <w:sz w:val="23"/>
          <w:szCs w:val="23"/>
        </w:rPr>
        <w:t>pvc</w:t>
      </w:r>
      <w:proofErr w:type="spellEnd"/>
      <w:r w:rsidR="008F56B0">
        <w:rPr>
          <w:rFonts w:ascii="Times New Roman" w:hAnsi="Times New Roman"/>
          <w:color w:val="auto"/>
          <w:sz w:val="23"/>
          <w:szCs w:val="23"/>
        </w:rPr>
        <w:t xml:space="preserve"> 175grs e outros</w:t>
      </w:r>
      <w:r w:rsidR="00721EE1">
        <w:rPr>
          <w:rFonts w:ascii="Times New Roman" w:hAnsi="Times New Roman"/>
          <w:color w:val="auto"/>
          <w:sz w:val="23"/>
          <w:szCs w:val="23"/>
        </w:rPr>
        <w:t>),</w:t>
      </w:r>
      <w:r w:rsidR="00CD0651">
        <w:rPr>
          <w:rFonts w:ascii="Times New Roman" w:hAnsi="Times New Roman"/>
          <w:color w:val="auto"/>
          <w:sz w:val="23"/>
          <w:szCs w:val="23"/>
        </w:rPr>
        <w:t xml:space="preserve"> para uso na nas atividades da Secretaria Municipal de Desenvolvimento Social e Trabalho, </w:t>
      </w:r>
      <w:r w:rsidR="00CD0651" w:rsidRPr="00C1650C">
        <w:rPr>
          <w:rFonts w:ascii="Times New Roman" w:hAnsi="Times New Roman"/>
          <w:color w:val="auto"/>
          <w:sz w:val="23"/>
          <w:szCs w:val="23"/>
        </w:rPr>
        <w:t>conforme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 xml:space="preserve"> A</w:t>
      </w:r>
      <w:r w:rsidR="005777D4" w:rsidRPr="00C1650C">
        <w:rPr>
          <w:rFonts w:ascii="Times New Roman" w:hAnsi="Times New Roman"/>
          <w:color w:val="auto"/>
          <w:sz w:val="23"/>
          <w:szCs w:val="23"/>
        </w:rPr>
        <w:t>utorizaç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ões de C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ompra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nexa</w:t>
      </w:r>
      <w:r w:rsidR="008B6EE1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C1650C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C1650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C1650C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TERCEIRA – </w:t>
      </w:r>
      <w:r w:rsidR="00781607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PAGAMENTO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A3906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pagamento será efetuado, por meio de ordem bancária, para crédito em conta corrente da </w:t>
      </w:r>
      <w:r w:rsidR="008B6EE1"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C1650C">
        <w:rPr>
          <w:rFonts w:ascii="Times New Roman" w:hAnsi="Times New Roman"/>
          <w:color w:val="auto"/>
          <w:sz w:val="23"/>
          <w:szCs w:val="23"/>
        </w:rPr>
        <w:t>Controle Interno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952935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Nenhum pagamento será efetuado à </w:t>
      </w:r>
      <w:r w:rsidR="00F1106D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="00F1106D"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enquanto pendente de liquidação qualquer obrigação financeira que lhe for imposta em virtude de penalidade ou inadimplência contratual.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</w:p>
    <w:p w:rsidR="00B54021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QUARTA – DAS OBRIGAÇÕES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ao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Efetuar o pagamento à </w:t>
      </w:r>
      <w:r w:rsidR="0082740A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1D2B15" w:rsidRPr="00C1650C">
        <w:rPr>
          <w:color w:val="auto"/>
          <w:sz w:val="23"/>
          <w:szCs w:val="23"/>
        </w:rPr>
        <w:t>Controle Interno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Acompanhar e fiscalizar a perfeita execução do </w:t>
      </w:r>
      <w:r w:rsidR="008B6EE1" w:rsidRPr="00C1650C">
        <w:rPr>
          <w:b/>
          <w:color w:val="auto"/>
          <w:sz w:val="23"/>
          <w:szCs w:val="23"/>
        </w:rPr>
        <w:t xml:space="preserve">CONTRATO </w:t>
      </w:r>
      <w:r w:rsidRPr="00C1650C">
        <w:rPr>
          <w:color w:val="auto"/>
          <w:sz w:val="23"/>
          <w:szCs w:val="23"/>
        </w:rPr>
        <w:t>através de servidor</w:t>
      </w:r>
      <w:r w:rsidR="008B6EE1" w:rsidRPr="00C1650C">
        <w:rPr>
          <w:color w:val="auto"/>
          <w:sz w:val="23"/>
          <w:szCs w:val="23"/>
        </w:rPr>
        <w:t xml:space="preserve"> designado para este fim;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Impedir que terceiros e</w:t>
      </w:r>
      <w:r w:rsidR="00F1106D" w:rsidRPr="00C1650C">
        <w:rPr>
          <w:color w:val="auto"/>
          <w:sz w:val="23"/>
          <w:szCs w:val="23"/>
        </w:rPr>
        <w:t xml:space="preserve">stranhos ao contrato forneçam os itens </w:t>
      </w:r>
      <w:r w:rsidRPr="00C1650C">
        <w:rPr>
          <w:color w:val="auto"/>
          <w:sz w:val="23"/>
          <w:szCs w:val="23"/>
        </w:rPr>
        <w:t>licitado</w:t>
      </w:r>
      <w:r w:rsidR="00F1106D" w:rsidRPr="00C1650C">
        <w:rPr>
          <w:color w:val="auto"/>
          <w:sz w:val="23"/>
          <w:szCs w:val="23"/>
        </w:rPr>
        <w:t>s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Solicitar a </w:t>
      </w:r>
      <w:r w:rsidR="0082740A" w:rsidRPr="00C1650C">
        <w:rPr>
          <w:color w:val="auto"/>
          <w:sz w:val="23"/>
          <w:szCs w:val="23"/>
        </w:rPr>
        <w:t xml:space="preserve">substituição </w:t>
      </w:r>
      <w:r w:rsidRPr="00C1650C">
        <w:rPr>
          <w:color w:val="auto"/>
          <w:sz w:val="23"/>
          <w:szCs w:val="23"/>
        </w:rPr>
        <w:t xml:space="preserve">do </w:t>
      </w:r>
      <w:r w:rsidR="0082740A" w:rsidRPr="00C1650C">
        <w:rPr>
          <w:color w:val="auto"/>
          <w:sz w:val="23"/>
          <w:szCs w:val="23"/>
        </w:rPr>
        <w:t xml:space="preserve">item </w:t>
      </w:r>
      <w:r w:rsidRPr="00C1650C">
        <w:rPr>
          <w:color w:val="auto"/>
          <w:sz w:val="23"/>
          <w:szCs w:val="23"/>
        </w:rPr>
        <w:t>que esteja em desacordo com a esp</w:t>
      </w:r>
      <w:r w:rsidR="00042B6E" w:rsidRPr="00C1650C">
        <w:rPr>
          <w:color w:val="auto"/>
          <w:sz w:val="23"/>
          <w:szCs w:val="23"/>
        </w:rPr>
        <w:t>ecificação apresentada e aceita;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Prestar as informações e os esclarecimentos que venham a ser solicitados pela </w:t>
      </w:r>
      <w:r w:rsidR="001D2B15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Comunicar à </w:t>
      </w:r>
      <w:r w:rsidR="001D2B15" w:rsidRPr="00C1650C">
        <w:rPr>
          <w:b/>
          <w:color w:val="auto"/>
          <w:sz w:val="23"/>
          <w:szCs w:val="23"/>
        </w:rPr>
        <w:t xml:space="preserve">CONTRATADA </w:t>
      </w:r>
      <w:r w:rsidRPr="00C1650C">
        <w:rPr>
          <w:color w:val="auto"/>
          <w:sz w:val="23"/>
          <w:szCs w:val="23"/>
        </w:rPr>
        <w:t>toda e qualquer ocorrência relacionada com o fornecimento dos produtos adquiridos;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C1650C">
        <w:rPr>
          <w:color w:val="auto"/>
          <w:sz w:val="23"/>
          <w:szCs w:val="23"/>
        </w:rPr>
        <w:t>na ARP já citada</w:t>
      </w:r>
      <w:r w:rsidR="00042B6E" w:rsidRPr="00C1650C">
        <w:rPr>
          <w:color w:val="auto"/>
          <w:sz w:val="23"/>
          <w:szCs w:val="23"/>
        </w:rPr>
        <w:t>;</w:t>
      </w:r>
    </w:p>
    <w:p w:rsidR="00B741EE" w:rsidRPr="00C1650C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Observar os prazos de recebimento e aplicar as sanções previstas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na ARP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à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Dar cumprimento integral ao estabelecido no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Pregão Presencial ARP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3063B" w:rsidRPr="00C1650C">
        <w:rPr>
          <w:rFonts w:ascii="Times New Roman" w:hAnsi="Times New Roman"/>
          <w:color w:val="auto"/>
          <w:sz w:val="23"/>
          <w:szCs w:val="23"/>
        </w:rPr>
        <w:t>já citado</w:t>
      </w:r>
      <w:r w:rsidRPr="00C1650C">
        <w:rPr>
          <w:rFonts w:ascii="Times New Roman" w:hAnsi="Times New Roman"/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C1650C">
        <w:rPr>
          <w:color w:val="auto"/>
          <w:sz w:val="23"/>
          <w:szCs w:val="23"/>
        </w:rPr>
        <w:t xml:space="preserve"> de situação de seus empregados;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Fornecer os produtos de acordo com as especificações e quantidades conforme especificado </w:t>
      </w:r>
      <w:r w:rsidR="00C96436" w:rsidRPr="00C1650C">
        <w:rPr>
          <w:color w:val="auto"/>
          <w:sz w:val="23"/>
          <w:szCs w:val="23"/>
        </w:rPr>
        <w:t>na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 os produtos dentro do</w:t>
      </w:r>
      <w:r w:rsidR="00C96436" w:rsidRPr="00C1650C">
        <w:rPr>
          <w:color w:val="auto"/>
          <w:sz w:val="23"/>
          <w:szCs w:val="23"/>
        </w:rPr>
        <w:t xml:space="preserve"> prazo estabelecido na presente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Assumir toda a responsabilidade pelos encargos fiscais, trabalhistas e comerciais resultantes da adjudicação da presente licitação;</w:t>
      </w:r>
    </w:p>
    <w:p w:rsidR="0083710B" w:rsidRPr="00C1650C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Responder pelas despesas resultantes de quaisquer ações, demandas decorrentes de danos, seja por culpa da </w:t>
      </w:r>
      <w:r w:rsidR="001D2B15" w:rsidRPr="00C1650C">
        <w:rPr>
          <w:rFonts w:ascii="Times New Roman" w:hAnsi="Times New Roman"/>
          <w:b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C1650C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QUINTA – DA VIGÊNCIA E ALTERAÇÕES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54021" w:rsidRPr="00C1650C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presente Contrato tem vigência de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12 (doze) meses</w:t>
      </w:r>
      <w:r w:rsidRPr="00C1650C">
        <w:rPr>
          <w:rFonts w:ascii="Times New Roman" w:hAnsi="Times New Roman"/>
          <w:color w:val="auto"/>
          <w:sz w:val="23"/>
          <w:szCs w:val="23"/>
        </w:rPr>
        <w:t>, a contar da dat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a da sua assinatura, ou seja, </w:t>
      </w:r>
      <w:r w:rsidR="00CD0651">
        <w:rPr>
          <w:rFonts w:ascii="Times New Roman" w:hAnsi="Times New Roman"/>
          <w:b/>
          <w:color w:val="auto"/>
          <w:sz w:val="23"/>
          <w:szCs w:val="23"/>
        </w:rPr>
        <w:t>08 de novembro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 xml:space="preserve">de 2021 a </w:t>
      </w:r>
      <w:r w:rsidR="00CD0651">
        <w:rPr>
          <w:rFonts w:ascii="Times New Roman" w:hAnsi="Times New Roman"/>
          <w:b/>
          <w:color w:val="auto"/>
          <w:sz w:val="23"/>
          <w:szCs w:val="23"/>
        </w:rPr>
        <w:t>07 de novembro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de 2022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SEXTA- DO FISCAL DO CONTRATO:</w:t>
      </w:r>
    </w:p>
    <w:p w:rsidR="0083710B" w:rsidRPr="006850E3" w:rsidRDefault="00926DE4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6850E3">
        <w:rPr>
          <w:rFonts w:ascii="Times New Roman" w:hAnsi="Times New Roman"/>
          <w:bCs/>
          <w:color w:val="auto"/>
          <w:sz w:val="23"/>
          <w:szCs w:val="23"/>
        </w:rPr>
        <w:t>O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6850E3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CONTRATANTE </w:t>
      </w:r>
      <w:r w:rsidR="00A72D12" w:rsidRPr="006850E3">
        <w:rPr>
          <w:rFonts w:ascii="Times New Roman" w:hAnsi="Times New Roman"/>
          <w:bCs/>
          <w:color w:val="auto"/>
          <w:sz w:val="23"/>
          <w:szCs w:val="23"/>
        </w:rPr>
        <w:t>nomeia, através d</w:t>
      </w:r>
      <w:r w:rsidRPr="006850E3">
        <w:rPr>
          <w:rFonts w:ascii="Times New Roman" w:hAnsi="Times New Roman"/>
          <w:bCs/>
          <w:color w:val="auto"/>
          <w:sz w:val="23"/>
          <w:szCs w:val="23"/>
        </w:rPr>
        <w:t>a P</w:t>
      </w:r>
      <w:r w:rsidR="00A72D12" w:rsidRPr="006850E3">
        <w:rPr>
          <w:rFonts w:ascii="Times New Roman" w:hAnsi="Times New Roman"/>
          <w:bCs/>
          <w:color w:val="auto"/>
          <w:sz w:val="23"/>
          <w:szCs w:val="23"/>
        </w:rPr>
        <w:t>ortaria</w:t>
      </w:r>
      <w:r w:rsidR="006850E3" w:rsidRPr="006850E3">
        <w:rPr>
          <w:rFonts w:ascii="Times New Roman" w:hAnsi="Times New Roman"/>
          <w:bCs/>
          <w:color w:val="auto"/>
          <w:sz w:val="23"/>
          <w:szCs w:val="23"/>
        </w:rPr>
        <w:t xml:space="preserve"> n° 040, de 22 de julho</w:t>
      </w:r>
      <w:r w:rsidRPr="006850E3">
        <w:rPr>
          <w:rFonts w:ascii="Times New Roman" w:hAnsi="Times New Roman"/>
          <w:bCs/>
          <w:color w:val="auto"/>
          <w:sz w:val="23"/>
          <w:szCs w:val="23"/>
        </w:rPr>
        <w:t xml:space="preserve"> de 2021</w:t>
      </w:r>
      <w:r w:rsidR="00530307" w:rsidRPr="006850E3">
        <w:rPr>
          <w:rFonts w:ascii="Times New Roman" w:hAnsi="Times New Roman"/>
          <w:bCs/>
          <w:color w:val="auto"/>
          <w:sz w:val="23"/>
          <w:szCs w:val="23"/>
        </w:rPr>
        <w:t>, o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 servidor</w:t>
      </w:r>
      <w:r w:rsidR="00530307" w:rsidRPr="006850E3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="00231214" w:rsidRPr="006850E3">
        <w:rPr>
          <w:rFonts w:ascii="Times New Roman" w:hAnsi="Times New Roman"/>
          <w:b/>
          <w:bCs/>
          <w:color w:val="auto"/>
          <w:sz w:val="23"/>
          <w:szCs w:val="23"/>
        </w:rPr>
        <w:t>LEANDRO ALVES ROCHA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, portador do CPF nº </w:t>
      </w:r>
      <w:r w:rsidR="006850E3" w:rsidRPr="006850E3">
        <w:rPr>
          <w:rFonts w:ascii="Times New Roman" w:hAnsi="Times New Roman"/>
          <w:bCs/>
          <w:color w:val="auto"/>
          <w:sz w:val="23"/>
          <w:szCs w:val="23"/>
        </w:rPr>
        <w:t>818.648.761-15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, para função de </w:t>
      </w:r>
      <w:r w:rsidRPr="006850E3">
        <w:rPr>
          <w:rFonts w:ascii="Times New Roman" w:hAnsi="Times New Roman"/>
          <w:bCs/>
          <w:color w:val="auto"/>
          <w:sz w:val="23"/>
          <w:szCs w:val="23"/>
        </w:rPr>
        <w:t>f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iscal do Contrato para </w:t>
      </w:r>
      <w:r w:rsidRPr="006850E3">
        <w:rPr>
          <w:rFonts w:ascii="Times New Roman" w:hAnsi="Times New Roman"/>
          <w:bCs/>
          <w:color w:val="auto"/>
          <w:sz w:val="23"/>
          <w:szCs w:val="23"/>
        </w:rPr>
        <w:t>coordenar</w:t>
      </w:r>
      <w:r w:rsidR="00C96436" w:rsidRPr="006850E3">
        <w:rPr>
          <w:rFonts w:ascii="Times New Roman" w:hAnsi="Times New Roman"/>
          <w:bCs/>
          <w:color w:val="auto"/>
          <w:sz w:val="23"/>
          <w:szCs w:val="23"/>
        </w:rPr>
        <w:t xml:space="preserve"> a execução do objeto contratado, </w:t>
      </w:r>
      <w:r w:rsidR="00C96436" w:rsidRPr="006850E3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bem como acompanhar a vigência do contrato</w:t>
      </w:r>
      <w:r w:rsidR="0083710B" w:rsidRPr="006850E3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 xml:space="preserve">e prestar </w:t>
      </w:r>
      <w:r w:rsidRPr="006850E3">
        <w:rPr>
          <w:rFonts w:ascii="Times New Roman" w:hAnsi="Times New Roman"/>
          <w:bCs/>
          <w:color w:val="auto"/>
          <w:sz w:val="23"/>
          <w:szCs w:val="23"/>
        </w:rPr>
        <w:t xml:space="preserve">todas </w:t>
      </w:r>
      <w:r w:rsidR="0083710B" w:rsidRPr="006850E3">
        <w:rPr>
          <w:rFonts w:ascii="Times New Roman" w:hAnsi="Times New Roman"/>
          <w:bCs/>
          <w:color w:val="auto"/>
          <w:sz w:val="23"/>
          <w:szCs w:val="23"/>
        </w:rPr>
        <w:t>as informações cabíveis.</w:t>
      </w:r>
    </w:p>
    <w:p w:rsidR="00C1650C" w:rsidRPr="006850E3" w:rsidRDefault="00C1650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="00F96914" w:rsidRPr="006850E3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Pr="006850E3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F96914" w:rsidRDefault="00F9691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E5018F" w:rsidRPr="00C1650C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S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ÉTIMA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DO VALOR E 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DA DOTAÇÃO ORÇAMENTÁRIA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502E6D" w:rsidRPr="00C1650C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 despesa dec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>orrente do presente contrato é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F07D41" w:rsidRPr="00C1650C">
        <w:rPr>
          <w:rFonts w:ascii="Times New Roman" w:eastAsiaTheme="minorHAnsi" w:hAnsi="Times New Roman"/>
          <w:b/>
          <w:color w:val="auto"/>
          <w:sz w:val="23"/>
          <w:szCs w:val="23"/>
        </w:rPr>
        <w:t xml:space="preserve">R$ </w:t>
      </w:r>
      <w:r w:rsidR="00F96914">
        <w:rPr>
          <w:rFonts w:ascii="Times New Roman" w:eastAsiaTheme="minorHAnsi" w:hAnsi="Times New Roman"/>
          <w:b/>
          <w:color w:val="auto"/>
          <w:sz w:val="23"/>
          <w:szCs w:val="23"/>
        </w:rPr>
        <w:t>21.406,20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(</w:t>
      </w:r>
      <w:r w:rsidR="00F96914">
        <w:rPr>
          <w:rFonts w:ascii="Times New Roman" w:hAnsi="Times New Roman"/>
          <w:b/>
          <w:bCs/>
          <w:color w:val="auto"/>
          <w:sz w:val="23"/>
          <w:szCs w:val="23"/>
        </w:rPr>
        <w:t>vinte e um mil quatrocentos e seis reais e vinte</w:t>
      </w:r>
      <w:r w:rsidR="00CD0651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="00111647" w:rsidRPr="00C1650C">
        <w:rPr>
          <w:rFonts w:ascii="Times New Roman" w:hAnsi="Times New Roman"/>
          <w:b/>
          <w:bCs/>
          <w:color w:val="auto"/>
          <w:sz w:val="23"/>
          <w:szCs w:val="23"/>
        </w:rPr>
        <w:t>centavos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>)</w:t>
      </w:r>
      <w:r w:rsidR="00E465F6" w:rsidRPr="00C1650C">
        <w:rPr>
          <w:rFonts w:ascii="Times New Roman" w:hAnsi="Times New Roman"/>
          <w:bCs/>
          <w:color w:val="auto"/>
          <w:sz w:val="23"/>
          <w:szCs w:val="23"/>
        </w:rPr>
        <w:t xml:space="preserve"> empenhada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sob 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 Dotações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Orçamentária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abaixo,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autorizada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pela Lei nº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4.316, de 04 de janeiro de 2021:</w:t>
      </w:r>
    </w:p>
    <w:p w:rsidR="00502E6D" w:rsidRPr="00C1650C" w:rsidRDefault="00502E6D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C47C5" w:rsidRPr="00C1650C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F96914">
        <w:rPr>
          <w:b/>
          <w:color w:val="auto"/>
          <w:sz w:val="23"/>
          <w:szCs w:val="23"/>
        </w:rPr>
        <w:t xml:space="preserve">373,20 (trezentos e setenta e três </w:t>
      </w:r>
      <w:r w:rsidR="00CD0651">
        <w:rPr>
          <w:b/>
          <w:color w:val="auto"/>
          <w:sz w:val="23"/>
          <w:szCs w:val="23"/>
        </w:rPr>
        <w:t>reais</w:t>
      </w:r>
      <w:r w:rsidR="00626D5E">
        <w:rPr>
          <w:b/>
          <w:color w:val="auto"/>
          <w:sz w:val="23"/>
          <w:szCs w:val="23"/>
        </w:rPr>
        <w:t xml:space="preserve"> e vinte centavos</w:t>
      </w:r>
      <w:r w:rsidRPr="00C1650C">
        <w:rPr>
          <w:b/>
          <w:color w:val="auto"/>
          <w:sz w:val="23"/>
          <w:szCs w:val="23"/>
        </w:rPr>
        <w:t xml:space="preserve">) – </w:t>
      </w:r>
      <w:r w:rsidR="00A72D12" w:rsidRPr="00C1650C">
        <w:rPr>
          <w:b/>
          <w:color w:val="auto"/>
          <w:sz w:val="23"/>
          <w:szCs w:val="23"/>
        </w:rPr>
        <w:t>2021.0</w:t>
      </w:r>
      <w:r w:rsidRPr="00C1650C">
        <w:rPr>
          <w:b/>
          <w:color w:val="auto"/>
          <w:sz w:val="23"/>
          <w:szCs w:val="23"/>
        </w:rPr>
        <w:t>901.08</w:t>
      </w:r>
      <w:r w:rsidR="00CB2E26">
        <w:rPr>
          <w:b/>
          <w:color w:val="auto"/>
          <w:sz w:val="23"/>
          <w:szCs w:val="23"/>
        </w:rPr>
        <w:t>.122.0001.2508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CB2E26">
        <w:rPr>
          <w:b/>
          <w:color w:val="auto"/>
          <w:sz w:val="23"/>
          <w:szCs w:val="23"/>
        </w:rPr>
        <w:t>Manutenção das Atividades da Secretaria Municipal de Desenvolvimento Social e Trabalho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="00E465F6" w:rsidRPr="00C1650C">
        <w:rPr>
          <w:color w:val="auto"/>
          <w:sz w:val="23"/>
          <w:szCs w:val="23"/>
        </w:rPr>
        <w:t xml:space="preserve">Dotação Compactada: </w:t>
      </w:r>
      <w:r w:rsidR="00CB2E26">
        <w:rPr>
          <w:b/>
          <w:color w:val="auto"/>
          <w:sz w:val="23"/>
          <w:szCs w:val="23"/>
        </w:rPr>
        <w:t>2021.0871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E465F6" w:rsidRPr="00C1650C">
        <w:rPr>
          <w:color w:val="auto"/>
          <w:sz w:val="23"/>
          <w:szCs w:val="23"/>
        </w:rPr>
        <w:t>Natureza</w:t>
      </w:r>
      <w:r w:rsidRPr="00C1650C">
        <w:rPr>
          <w:color w:val="auto"/>
          <w:sz w:val="23"/>
          <w:szCs w:val="23"/>
        </w:rPr>
        <w:t xml:space="preserve"> da Despesa</w:t>
      </w:r>
      <w:r w:rsidR="00E465F6" w:rsidRPr="00C1650C">
        <w:rPr>
          <w:color w:val="auto"/>
          <w:sz w:val="23"/>
          <w:szCs w:val="23"/>
        </w:rPr>
        <w:t xml:space="preserve">: </w:t>
      </w:r>
      <w:r w:rsidR="00E465F6" w:rsidRPr="00C1650C">
        <w:rPr>
          <w:b/>
          <w:color w:val="auto"/>
          <w:sz w:val="23"/>
          <w:szCs w:val="23"/>
        </w:rPr>
        <w:t xml:space="preserve">339030 – Material de Consumo – </w:t>
      </w:r>
      <w:r w:rsidR="00A72D12" w:rsidRPr="00C1650C">
        <w:rPr>
          <w:color w:val="auto"/>
          <w:sz w:val="23"/>
          <w:szCs w:val="23"/>
        </w:rPr>
        <w:t xml:space="preserve">Sub Natureza: </w:t>
      </w:r>
      <w:r w:rsidR="00F96914">
        <w:rPr>
          <w:b/>
          <w:color w:val="auto"/>
          <w:sz w:val="23"/>
          <w:szCs w:val="23"/>
        </w:rPr>
        <w:t>42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F96914">
        <w:rPr>
          <w:b/>
          <w:color w:val="auto"/>
          <w:sz w:val="23"/>
          <w:szCs w:val="23"/>
        </w:rPr>
        <w:t>Ferramentas</w:t>
      </w:r>
      <w:r w:rsidR="00CB2E26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="00E465F6" w:rsidRPr="00C1650C">
        <w:rPr>
          <w:color w:val="auto"/>
          <w:sz w:val="23"/>
          <w:szCs w:val="23"/>
        </w:rPr>
        <w:t xml:space="preserve">Fonte: </w:t>
      </w:r>
      <w:r w:rsidR="00E465F6" w:rsidRPr="00C1650C">
        <w:rPr>
          <w:b/>
          <w:color w:val="auto"/>
          <w:sz w:val="23"/>
          <w:szCs w:val="23"/>
        </w:rPr>
        <w:t xml:space="preserve">100 – </w:t>
      </w:r>
      <w:r w:rsidR="00E465F6" w:rsidRPr="00C1650C">
        <w:rPr>
          <w:color w:val="auto"/>
          <w:sz w:val="23"/>
          <w:szCs w:val="23"/>
        </w:rPr>
        <w:t>Cotação:</w:t>
      </w:r>
      <w:r w:rsidR="00E465F6" w:rsidRPr="00C1650C">
        <w:rPr>
          <w:b/>
          <w:color w:val="auto"/>
          <w:sz w:val="23"/>
          <w:szCs w:val="23"/>
        </w:rPr>
        <w:t xml:space="preserve"> </w:t>
      </w:r>
      <w:r w:rsidR="00CB2E26">
        <w:rPr>
          <w:b/>
          <w:color w:val="auto"/>
          <w:sz w:val="23"/>
          <w:szCs w:val="23"/>
        </w:rPr>
        <w:t>46249</w:t>
      </w:r>
      <w:r w:rsidRPr="00C1650C">
        <w:rPr>
          <w:b/>
          <w:color w:val="auto"/>
          <w:sz w:val="23"/>
          <w:szCs w:val="23"/>
        </w:rPr>
        <w:t xml:space="preserve"> –</w:t>
      </w:r>
      <w:r w:rsidR="00A72D12"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Autorização de Compras: </w:t>
      </w:r>
      <w:r w:rsidR="00F96914">
        <w:rPr>
          <w:b/>
          <w:color w:val="auto"/>
          <w:sz w:val="23"/>
          <w:szCs w:val="23"/>
        </w:rPr>
        <w:t>95391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F96914">
        <w:rPr>
          <w:b/>
          <w:color w:val="auto"/>
          <w:sz w:val="23"/>
          <w:szCs w:val="23"/>
        </w:rPr>
        <w:t>7259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="00F96914">
        <w:rPr>
          <w:b/>
          <w:color w:val="auto"/>
          <w:sz w:val="23"/>
          <w:szCs w:val="23"/>
        </w:rPr>
        <w:t>2021051868</w:t>
      </w:r>
      <w:r w:rsidR="00CB2E26">
        <w:rPr>
          <w:b/>
          <w:color w:val="auto"/>
          <w:sz w:val="23"/>
          <w:szCs w:val="23"/>
        </w:rPr>
        <w:t>;</w:t>
      </w:r>
    </w:p>
    <w:p w:rsidR="00502E6D" w:rsidRPr="00C1650C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D17099" w:rsidRPr="00AF573B" w:rsidRDefault="00AF573B" w:rsidP="00D17099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R$ 10.179,00 (dez mil cento e setenta e nove reais</w:t>
      </w:r>
      <w:r w:rsidR="00CB2E26">
        <w:rPr>
          <w:b/>
          <w:color w:val="auto"/>
          <w:sz w:val="23"/>
          <w:szCs w:val="23"/>
        </w:rPr>
        <w:t>) – 2021.0901.08.482.0020.2609 – Aquisição e Distribuição de Materiais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Dotação Compactada: </w:t>
      </w:r>
      <w:r w:rsidR="00CB2E26">
        <w:rPr>
          <w:b/>
          <w:color w:val="auto"/>
          <w:sz w:val="23"/>
          <w:szCs w:val="23"/>
        </w:rPr>
        <w:t>2021.1005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Natureza da Despesa: </w:t>
      </w:r>
      <w:r w:rsidR="00CB2E26">
        <w:rPr>
          <w:b/>
          <w:color w:val="auto"/>
          <w:sz w:val="23"/>
          <w:szCs w:val="23"/>
        </w:rPr>
        <w:t>339032 – Mater</w:t>
      </w:r>
      <w:r>
        <w:rPr>
          <w:b/>
          <w:color w:val="auto"/>
          <w:sz w:val="23"/>
          <w:szCs w:val="23"/>
        </w:rPr>
        <w:t>ial de Distribuição de Gratuita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Sub Natureza: </w:t>
      </w:r>
      <w:r w:rsidR="00CB2E26">
        <w:rPr>
          <w:b/>
          <w:color w:val="auto"/>
          <w:sz w:val="23"/>
          <w:szCs w:val="23"/>
        </w:rPr>
        <w:t>0 – Material de Distribuição Gratuita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Fonte: </w:t>
      </w:r>
      <w:r w:rsidR="00D17099" w:rsidRPr="00C1650C">
        <w:rPr>
          <w:b/>
          <w:color w:val="auto"/>
          <w:sz w:val="23"/>
          <w:szCs w:val="23"/>
        </w:rPr>
        <w:t xml:space="preserve">100 – </w:t>
      </w:r>
      <w:r w:rsidR="00D17099" w:rsidRPr="00C1650C">
        <w:rPr>
          <w:color w:val="auto"/>
          <w:sz w:val="23"/>
          <w:szCs w:val="23"/>
        </w:rPr>
        <w:t>Cotação:</w:t>
      </w:r>
      <w:r w:rsidR="00CB2E26">
        <w:rPr>
          <w:b/>
          <w:color w:val="auto"/>
          <w:sz w:val="23"/>
          <w:szCs w:val="23"/>
        </w:rPr>
        <w:t xml:space="preserve"> 46249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Autorização de Compras: </w:t>
      </w:r>
      <w:r>
        <w:rPr>
          <w:b/>
          <w:color w:val="auto"/>
          <w:sz w:val="23"/>
          <w:szCs w:val="23"/>
        </w:rPr>
        <w:t>95392</w:t>
      </w:r>
      <w:r w:rsidR="00D17099" w:rsidRPr="00C1650C">
        <w:rPr>
          <w:b/>
          <w:color w:val="auto"/>
          <w:sz w:val="23"/>
          <w:szCs w:val="23"/>
        </w:rPr>
        <w:t xml:space="preserve">– </w:t>
      </w:r>
      <w:r w:rsidR="00D17099" w:rsidRPr="00C1650C">
        <w:rPr>
          <w:color w:val="auto"/>
          <w:sz w:val="23"/>
          <w:szCs w:val="23"/>
        </w:rPr>
        <w:t>Nota de</w:t>
      </w:r>
      <w:r w:rsidR="00D17099" w:rsidRPr="00C1650C">
        <w:rPr>
          <w:b/>
          <w:color w:val="auto"/>
          <w:sz w:val="23"/>
          <w:szCs w:val="23"/>
        </w:rPr>
        <w:t xml:space="preserve"> </w:t>
      </w:r>
      <w:r w:rsidR="00D17099" w:rsidRPr="00C1650C">
        <w:rPr>
          <w:color w:val="auto"/>
          <w:sz w:val="23"/>
          <w:szCs w:val="23"/>
        </w:rPr>
        <w:t xml:space="preserve">Empenho: </w:t>
      </w:r>
      <w:r>
        <w:rPr>
          <w:b/>
          <w:color w:val="auto"/>
          <w:sz w:val="23"/>
          <w:szCs w:val="23"/>
        </w:rPr>
        <w:t>17260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Processo Administrativo: </w:t>
      </w:r>
      <w:r>
        <w:rPr>
          <w:b/>
          <w:color w:val="auto"/>
          <w:sz w:val="23"/>
          <w:szCs w:val="23"/>
        </w:rPr>
        <w:t>2021051871;</w:t>
      </w:r>
    </w:p>
    <w:p w:rsidR="00AF573B" w:rsidRPr="00AF573B" w:rsidRDefault="00AF573B" w:rsidP="00AF573B">
      <w:pPr>
        <w:pStyle w:val="PargrafodaLista"/>
        <w:rPr>
          <w:color w:val="auto"/>
          <w:sz w:val="23"/>
          <w:szCs w:val="23"/>
        </w:rPr>
      </w:pPr>
    </w:p>
    <w:p w:rsidR="00AF573B" w:rsidRPr="00AF573B" w:rsidRDefault="00AF573B" w:rsidP="00AF573B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>
        <w:rPr>
          <w:b/>
          <w:color w:val="auto"/>
          <w:sz w:val="23"/>
          <w:szCs w:val="23"/>
        </w:rPr>
        <w:t>10.854,00 (dez mil oitocentos e cinquenta e quatro reais</w:t>
      </w:r>
      <w:r w:rsidRPr="00C1650C">
        <w:rPr>
          <w:b/>
          <w:color w:val="auto"/>
          <w:sz w:val="23"/>
          <w:szCs w:val="23"/>
        </w:rPr>
        <w:t>) – 2021.0901.08</w:t>
      </w:r>
      <w:r>
        <w:rPr>
          <w:b/>
          <w:color w:val="auto"/>
          <w:sz w:val="23"/>
          <w:szCs w:val="23"/>
        </w:rPr>
        <w:t>.122.0001.2508</w:t>
      </w:r>
      <w:r w:rsidRPr="00C1650C">
        <w:rPr>
          <w:b/>
          <w:color w:val="auto"/>
          <w:sz w:val="23"/>
          <w:szCs w:val="23"/>
        </w:rPr>
        <w:t xml:space="preserve"> – </w:t>
      </w:r>
      <w:r>
        <w:rPr>
          <w:b/>
          <w:color w:val="auto"/>
          <w:sz w:val="23"/>
          <w:szCs w:val="23"/>
        </w:rPr>
        <w:t>Manutenção das Atividades da Secretaria Municipal de Desenvolvimento Social e Trabalho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>
        <w:rPr>
          <w:b/>
          <w:color w:val="auto"/>
          <w:sz w:val="23"/>
          <w:szCs w:val="23"/>
        </w:rPr>
        <w:t>2021.0871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>
        <w:rPr>
          <w:b/>
          <w:color w:val="auto"/>
          <w:sz w:val="23"/>
          <w:szCs w:val="23"/>
        </w:rPr>
        <w:t>24</w:t>
      </w:r>
      <w:r w:rsidRPr="00C1650C">
        <w:rPr>
          <w:b/>
          <w:color w:val="auto"/>
          <w:sz w:val="23"/>
          <w:szCs w:val="23"/>
        </w:rPr>
        <w:t xml:space="preserve"> – </w:t>
      </w:r>
      <w:r>
        <w:rPr>
          <w:b/>
          <w:color w:val="auto"/>
          <w:sz w:val="23"/>
          <w:szCs w:val="23"/>
        </w:rPr>
        <w:t xml:space="preserve">Material para Manutenção de Bens Imóveis 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100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</w:t>
      </w:r>
      <w:r>
        <w:rPr>
          <w:b/>
          <w:color w:val="auto"/>
          <w:sz w:val="23"/>
          <w:szCs w:val="23"/>
        </w:rPr>
        <w:t>46249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Autorização de Compras: </w:t>
      </w:r>
      <w:r>
        <w:rPr>
          <w:b/>
          <w:color w:val="auto"/>
          <w:sz w:val="23"/>
          <w:szCs w:val="23"/>
        </w:rPr>
        <w:t>95390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>
        <w:rPr>
          <w:b/>
          <w:color w:val="auto"/>
          <w:sz w:val="23"/>
          <w:szCs w:val="23"/>
        </w:rPr>
        <w:t>7258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>
        <w:rPr>
          <w:b/>
          <w:color w:val="auto"/>
          <w:sz w:val="23"/>
          <w:szCs w:val="23"/>
        </w:rPr>
        <w:t>2021051865.</w:t>
      </w:r>
    </w:p>
    <w:p w:rsidR="00502E6D" w:rsidRPr="00C1650C" w:rsidRDefault="00502E6D" w:rsidP="00502E6D">
      <w:pPr>
        <w:pStyle w:val="PargrafodaLista"/>
        <w:spacing w:line="240" w:lineRule="auto"/>
        <w:rPr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OITAVA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DAS SANÇÕES ADMINISTRATIVAS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Pela inexecução total ou parcial, 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 xml:space="preserve">o </w:t>
      </w:r>
      <w:r w:rsidR="00BD052B"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poderá garantida a prévia defesa, aplicar à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as seguintes sanções (artigo 87 da Lei 8.666/93):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A</w:t>
      </w:r>
      <w:r w:rsidRPr="00C1650C">
        <w:rPr>
          <w:color w:val="auto"/>
          <w:sz w:val="23"/>
          <w:szCs w:val="23"/>
        </w:rPr>
        <w:t>dvertência;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M</w:t>
      </w:r>
      <w:r w:rsidRPr="00C1650C">
        <w:rPr>
          <w:color w:val="auto"/>
          <w:sz w:val="23"/>
          <w:szCs w:val="23"/>
        </w:rPr>
        <w:t>ultas, recolhidas no prazo de 15 (quinze) dias corridos, contados da comunicação oficial, de: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Multa de 10% (dez por cento) sobre o valor total do empenho, no caso de inexecução parcial ou total do objeto licitado.</w:t>
      </w:r>
    </w:p>
    <w:p w:rsidR="00BD165D" w:rsidRPr="00C1650C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Ficará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impedida de licitar e de contratar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com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Prefeitura Municipal de Luziânia, pelo prazo de até 05 (cinco) anos,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garantido 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direito prévio da citação e da ampla defesa,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</w:t>
      </w:r>
      <w:r w:rsidRPr="00C1650C">
        <w:rPr>
          <w:rFonts w:ascii="Times New Roman" w:hAnsi="Times New Roman"/>
          <w:color w:val="auto"/>
          <w:sz w:val="23"/>
          <w:szCs w:val="23"/>
        </w:rPr>
        <w:t>que: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Ensejar o retardamento da execução do objeto desta Licitação;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Não mantiver a proposta</w:t>
      </w:r>
      <w:r w:rsidRPr="00C1650C">
        <w:rPr>
          <w:bCs/>
          <w:color w:val="auto"/>
          <w:sz w:val="23"/>
          <w:szCs w:val="23"/>
        </w:rPr>
        <w:t xml:space="preserve">, </w:t>
      </w:r>
      <w:r w:rsidRPr="00C1650C">
        <w:rPr>
          <w:color w:val="auto"/>
          <w:sz w:val="23"/>
          <w:szCs w:val="23"/>
        </w:rPr>
        <w:t>injustificadamente;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Comportar-se de modo inidôneo;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Fizer declaração falsa;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Cometer fraude fiscal;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Falhar ou fraudar na execução do serviço.</w:t>
      </w:r>
    </w:p>
    <w:p w:rsidR="00E2723B" w:rsidRPr="00C1650C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Além das penalidades citadas,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vencedora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ficará sujeita, ainda, no que couberem às demais penalidades referidas no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Capítulo IV da Lei nº 8.666/93.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Comprovado impedimento ou reconhecida força maior, devidamente justificado e aceito pela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Unidade Requisitante,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a </w:t>
      </w:r>
      <w:r w:rsidR="005F7962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color w:val="auto"/>
          <w:sz w:val="23"/>
          <w:szCs w:val="23"/>
        </w:rPr>
        <w:t>ficará isenta das penalidades mencionadas.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multa, sendo que esta última poderá ser </w:t>
      </w:r>
      <w:r w:rsidRPr="00C1650C">
        <w:rPr>
          <w:rFonts w:ascii="Times New Roman" w:hAnsi="Times New Roman"/>
          <w:color w:val="auto"/>
          <w:sz w:val="23"/>
          <w:szCs w:val="23"/>
        </w:rPr>
        <w:t>descontada dos pagamentos a ser efetuados.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NONA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 RESCISÃO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D97B23" w:rsidRPr="00AF573B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Encampa como casos de rescisão do presente instrumento, o disposto nos artigos 77 a 80 da Lei Federal nº 8.666/93.</w:t>
      </w:r>
    </w:p>
    <w:p w:rsidR="00D97B23" w:rsidRDefault="00D97B2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DÉCIMA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DO FORO</w:t>
      </w:r>
      <w:r w:rsidR="00106165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C1650C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B741EE" w:rsidRPr="00C1650C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Luziânia/GO, </w:t>
      </w:r>
      <w:r w:rsidR="00D97B23">
        <w:rPr>
          <w:rFonts w:ascii="Times New Roman" w:hAnsi="Times New Roman"/>
          <w:b/>
          <w:bCs/>
          <w:color w:val="auto"/>
          <w:sz w:val="23"/>
          <w:szCs w:val="23"/>
        </w:rPr>
        <w:t>08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de </w:t>
      </w:r>
      <w:r w:rsidR="00D97B23">
        <w:rPr>
          <w:rFonts w:ascii="Times New Roman" w:hAnsi="Times New Roman"/>
          <w:b/>
          <w:bCs/>
          <w:color w:val="auto"/>
          <w:sz w:val="23"/>
          <w:szCs w:val="23"/>
        </w:rPr>
        <w:t>novembro</w:t>
      </w:r>
      <w:r w:rsidR="00F45B8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>de 2021</w:t>
      </w:r>
      <w:r w:rsidR="003D563D" w:rsidRPr="00C1650C">
        <w:rPr>
          <w:rFonts w:ascii="Times New Roman" w:hAnsi="Times New Roman"/>
          <w:b/>
          <w:bCs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315CA0" w:rsidRPr="00C1650C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78"/>
        <w:gridCol w:w="4253"/>
      </w:tblGrid>
      <w:tr w:rsidR="00A72D12" w:rsidRPr="00C1650C" w:rsidTr="001C224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C224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MICHELLY M. DOS S. FIDELIS</w:t>
            </w:r>
          </w:p>
          <w:p w:rsidR="00B741EE" w:rsidRPr="00C1650C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Pelo Contratante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650C" w:rsidRPr="002B67B4" w:rsidRDefault="00C1650C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="002B67B4" w:rsidRPr="002B67B4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SANDRO GONÇALVES</w:t>
            </w:r>
          </w:p>
          <w:p w:rsidR="00B741EE" w:rsidRPr="00C1650C" w:rsidRDefault="00F45B86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Pela Contratada</w:t>
            </w:r>
          </w:p>
        </w:tc>
      </w:tr>
    </w:tbl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 </w:t>
      </w:r>
    </w:p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</w:t>
      </w:r>
    </w:p>
    <w:p w:rsidR="00B741EE" w:rsidRPr="00AF573B" w:rsidRDefault="00AF573B" w:rsidP="0050651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AF573B">
        <w:rPr>
          <w:rFonts w:ascii="Times New Roman" w:hAnsi="Times New Roman"/>
          <w:b/>
          <w:color w:val="auto"/>
          <w:sz w:val="23"/>
          <w:szCs w:val="23"/>
        </w:rPr>
        <w:t xml:space="preserve">LEANDRO ALVES ROCHA </w:t>
      </w:r>
    </w:p>
    <w:p w:rsidR="00546594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Fiscal do Contrato</w:t>
      </w:r>
      <w:bookmarkStart w:id="0" w:name="_GoBack"/>
      <w:bookmarkEnd w:id="0"/>
    </w:p>
    <w:p w:rsidR="00F45B86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Testemunhas:</w:t>
      </w:r>
    </w:p>
    <w:p w:rsidR="00546594" w:rsidRPr="00C1650C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C1650C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proofErr w:type="spellStart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Brunna</w:t>
            </w:r>
            <w:proofErr w:type="spellEnd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 Gomes Roriz</w:t>
            </w:r>
          </w:p>
          <w:p w:rsidR="00B741E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Marisa Maria da Silva</w:t>
            </w:r>
          </w:p>
          <w:p w:rsidR="00F45B86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D1" w:rsidRDefault="009B57D1">
      <w:pPr>
        <w:spacing w:before="0" w:after="0" w:line="240" w:lineRule="auto"/>
      </w:pPr>
      <w:r>
        <w:separator/>
      </w:r>
    </w:p>
  </w:endnote>
  <w:end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1" w:rsidRDefault="009B57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2B67B4">
      <w:rPr>
        <w:noProof/>
      </w:rPr>
      <w:t>3</w:t>
    </w:r>
    <w:r>
      <w:fldChar w:fldCharType="end"/>
    </w:r>
  </w:p>
  <w:p w:rsidR="009B57D1" w:rsidRDefault="009B57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D1" w:rsidRDefault="009B57D1">
      <w:pPr>
        <w:spacing w:before="0" w:after="0" w:line="240" w:lineRule="auto"/>
      </w:pPr>
      <w:r>
        <w:separator/>
      </w:r>
    </w:p>
  </w:footnote>
  <w:foot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1" w:rsidRDefault="009B57D1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00FE"/>
    <w:multiLevelType w:val="hybridMultilevel"/>
    <w:tmpl w:val="64EC4578"/>
    <w:lvl w:ilvl="0" w:tplc="98267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013"/>
    <w:rsid w:val="00042B6E"/>
    <w:rsid w:val="00056B2F"/>
    <w:rsid w:val="00061875"/>
    <w:rsid w:val="00062418"/>
    <w:rsid w:val="000667F1"/>
    <w:rsid w:val="00070B6E"/>
    <w:rsid w:val="00080A5E"/>
    <w:rsid w:val="00083141"/>
    <w:rsid w:val="000C5900"/>
    <w:rsid w:val="000D0B8C"/>
    <w:rsid w:val="00106165"/>
    <w:rsid w:val="00111647"/>
    <w:rsid w:val="00111737"/>
    <w:rsid w:val="001123EF"/>
    <w:rsid w:val="00125308"/>
    <w:rsid w:val="00127CCB"/>
    <w:rsid w:val="00130D9E"/>
    <w:rsid w:val="001418E2"/>
    <w:rsid w:val="001672C2"/>
    <w:rsid w:val="0018438D"/>
    <w:rsid w:val="001A5CA8"/>
    <w:rsid w:val="001C224C"/>
    <w:rsid w:val="001D2B15"/>
    <w:rsid w:val="001D68B2"/>
    <w:rsid w:val="001E6FB1"/>
    <w:rsid w:val="00231214"/>
    <w:rsid w:val="00256BC3"/>
    <w:rsid w:val="002612B3"/>
    <w:rsid w:val="00284415"/>
    <w:rsid w:val="00291215"/>
    <w:rsid w:val="002B67B4"/>
    <w:rsid w:val="002D19F6"/>
    <w:rsid w:val="002D2547"/>
    <w:rsid w:val="0030244B"/>
    <w:rsid w:val="00311700"/>
    <w:rsid w:val="00314960"/>
    <w:rsid w:val="00315CA0"/>
    <w:rsid w:val="0033229D"/>
    <w:rsid w:val="003744F4"/>
    <w:rsid w:val="003A2250"/>
    <w:rsid w:val="003A659D"/>
    <w:rsid w:val="003C201B"/>
    <w:rsid w:val="003C3B28"/>
    <w:rsid w:val="003C7B6F"/>
    <w:rsid w:val="003D253E"/>
    <w:rsid w:val="003D563D"/>
    <w:rsid w:val="004504CD"/>
    <w:rsid w:val="0046385F"/>
    <w:rsid w:val="004666F2"/>
    <w:rsid w:val="00466BBB"/>
    <w:rsid w:val="00470321"/>
    <w:rsid w:val="004A411A"/>
    <w:rsid w:val="004A6BB9"/>
    <w:rsid w:val="00502E6D"/>
    <w:rsid w:val="005037A8"/>
    <w:rsid w:val="00504CDC"/>
    <w:rsid w:val="0050651C"/>
    <w:rsid w:val="005110B0"/>
    <w:rsid w:val="00530307"/>
    <w:rsid w:val="00546594"/>
    <w:rsid w:val="00561743"/>
    <w:rsid w:val="00565C86"/>
    <w:rsid w:val="005777D4"/>
    <w:rsid w:val="005B1A63"/>
    <w:rsid w:val="005B7348"/>
    <w:rsid w:val="005E0806"/>
    <w:rsid w:val="005F7962"/>
    <w:rsid w:val="00626D5E"/>
    <w:rsid w:val="00650CAB"/>
    <w:rsid w:val="006539B4"/>
    <w:rsid w:val="00664DCB"/>
    <w:rsid w:val="00670C4E"/>
    <w:rsid w:val="006850E3"/>
    <w:rsid w:val="00686888"/>
    <w:rsid w:val="0069596B"/>
    <w:rsid w:val="006B23E5"/>
    <w:rsid w:val="006E0912"/>
    <w:rsid w:val="006F1101"/>
    <w:rsid w:val="006F3EA3"/>
    <w:rsid w:val="00721EE1"/>
    <w:rsid w:val="00735262"/>
    <w:rsid w:val="007500FF"/>
    <w:rsid w:val="0075798A"/>
    <w:rsid w:val="00771D4C"/>
    <w:rsid w:val="007762A3"/>
    <w:rsid w:val="00781607"/>
    <w:rsid w:val="007929DE"/>
    <w:rsid w:val="007B58C1"/>
    <w:rsid w:val="007C052C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B6EE1"/>
    <w:rsid w:val="008C47C5"/>
    <w:rsid w:val="008F56B0"/>
    <w:rsid w:val="00926DE4"/>
    <w:rsid w:val="00932983"/>
    <w:rsid w:val="009334C6"/>
    <w:rsid w:val="009365B9"/>
    <w:rsid w:val="0093681B"/>
    <w:rsid w:val="0093781C"/>
    <w:rsid w:val="00941C46"/>
    <w:rsid w:val="00944A50"/>
    <w:rsid w:val="00952935"/>
    <w:rsid w:val="00973CBA"/>
    <w:rsid w:val="00980A8C"/>
    <w:rsid w:val="009A2F16"/>
    <w:rsid w:val="009B57D1"/>
    <w:rsid w:val="00A05E25"/>
    <w:rsid w:val="00A12D3D"/>
    <w:rsid w:val="00A14724"/>
    <w:rsid w:val="00A23807"/>
    <w:rsid w:val="00A3063B"/>
    <w:rsid w:val="00A306CA"/>
    <w:rsid w:val="00A401BA"/>
    <w:rsid w:val="00A42088"/>
    <w:rsid w:val="00A43DDB"/>
    <w:rsid w:val="00A44072"/>
    <w:rsid w:val="00A45615"/>
    <w:rsid w:val="00A52087"/>
    <w:rsid w:val="00A56E4A"/>
    <w:rsid w:val="00A72D12"/>
    <w:rsid w:val="00AE4FFE"/>
    <w:rsid w:val="00AF4D29"/>
    <w:rsid w:val="00AF573B"/>
    <w:rsid w:val="00B06C2F"/>
    <w:rsid w:val="00B15DC1"/>
    <w:rsid w:val="00B22D88"/>
    <w:rsid w:val="00B4067D"/>
    <w:rsid w:val="00B54021"/>
    <w:rsid w:val="00B741EE"/>
    <w:rsid w:val="00B905AE"/>
    <w:rsid w:val="00B96608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50C"/>
    <w:rsid w:val="00C2577C"/>
    <w:rsid w:val="00C3173F"/>
    <w:rsid w:val="00C43705"/>
    <w:rsid w:val="00C64097"/>
    <w:rsid w:val="00C74BFB"/>
    <w:rsid w:val="00C8079E"/>
    <w:rsid w:val="00C96436"/>
    <w:rsid w:val="00CA46D8"/>
    <w:rsid w:val="00CB2E26"/>
    <w:rsid w:val="00CD0651"/>
    <w:rsid w:val="00D13E2C"/>
    <w:rsid w:val="00D17099"/>
    <w:rsid w:val="00D272AF"/>
    <w:rsid w:val="00D3606F"/>
    <w:rsid w:val="00D37CCA"/>
    <w:rsid w:val="00D42707"/>
    <w:rsid w:val="00D6292A"/>
    <w:rsid w:val="00D640D2"/>
    <w:rsid w:val="00D86613"/>
    <w:rsid w:val="00D97B23"/>
    <w:rsid w:val="00DA5C7E"/>
    <w:rsid w:val="00DB3A82"/>
    <w:rsid w:val="00DB4F98"/>
    <w:rsid w:val="00DC297F"/>
    <w:rsid w:val="00E10724"/>
    <w:rsid w:val="00E138D9"/>
    <w:rsid w:val="00E25768"/>
    <w:rsid w:val="00E2723B"/>
    <w:rsid w:val="00E43193"/>
    <w:rsid w:val="00E465F6"/>
    <w:rsid w:val="00E5018F"/>
    <w:rsid w:val="00E51BDC"/>
    <w:rsid w:val="00E8397D"/>
    <w:rsid w:val="00E87B12"/>
    <w:rsid w:val="00E920EA"/>
    <w:rsid w:val="00E9255B"/>
    <w:rsid w:val="00EB4DDA"/>
    <w:rsid w:val="00F07BDF"/>
    <w:rsid w:val="00F07D41"/>
    <w:rsid w:val="00F1106D"/>
    <w:rsid w:val="00F45B86"/>
    <w:rsid w:val="00F55547"/>
    <w:rsid w:val="00F63F25"/>
    <w:rsid w:val="00F735E4"/>
    <w:rsid w:val="00F90565"/>
    <w:rsid w:val="00F96914"/>
    <w:rsid w:val="00FB0026"/>
    <w:rsid w:val="00FD1737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A2F5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1514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17</cp:revision>
  <cp:lastPrinted>2021-11-09T16:58:00Z</cp:lastPrinted>
  <dcterms:created xsi:type="dcterms:W3CDTF">2021-11-09T16:34:00Z</dcterms:created>
  <dcterms:modified xsi:type="dcterms:W3CDTF">2021-11-10T13:32:00Z</dcterms:modified>
</cp:coreProperties>
</file>