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2A28B7"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2021046795</w:t>
      </w:r>
    </w:p>
    <w:p w:rsidR="00E01BDF" w:rsidRDefault="002A28B7"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CREDENCIAMENTO Nº 354</w:t>
      </w:r>
      <w:r w:rsidR="00E01BDF">
        <w:rPr>
          <w:rFonts w:ascii="Times New Roman" w:hAnsi="Times New Roman" w:cs="Times New Roman"/>
          <w:b/>
          <w:bCs/>
          <w:sz w:val="24"/>
          <w:szCs w:val="24"/>
        </w:rPr>
        <w:t>/2021</w:t>
      </w:r>
    </w:p>
    <w:p w:rsidR="00E01BDF" w:rsidRDefault="00F36625"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53869</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r w:rsidR="008B3F15">
        <w:rPr>
          <w:b/>
          <w:bCs/>
        </w:rPr>
        <w:t>LÍDER SERVIÇOS FUNERÁRIOS LTDA</w:t>
      </w:r>
      <w:r>
        <w:rPr>
          <w:bCs/>
        </w:rPr>
        <w:t>,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w:t>
      </w:r>
      <w:proofErr w:type="spellStart"/>
      <w:r>
        <w:rPr>
          <w:rFonts w:ascii="Times New Roman" w:hAnsi="Times New Roman"/>
          <w:sz w:val="24"/>
          <w:szCs w:val="24"/>
        </w:rPr>
        <w:t>Nirson</w:t>
      </w:r>
      <w:proofErr w:type="spellEnd"/>
      <w:r>
        <w:rPr>
          <w:rFonts w:ascii="Times New Roman" w:hAnsi="Times New Roman"/>
          <w:sz w:val="24"/>
          <w:szCs w:val="24"/>
        </w:rPr>
        <w:t xml:space="preserve">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Pr>
          <w:rFonts w:ascii="Times New Roman" w:hAnsi="Times New Roman"/>
          <w:sz w:val="24"/>
          <w:szCs w:val="24"/>
        </w:rPr>
        <w:t>Wilke</w:t>
      </w:r>
      <w:proofErr w:type="spellEnd"/>
      <w:r>
        <w:rPr>
          <w:rFonts w:ascii="Times New Roman" w:hAnsi="Times New Roman"/>
          <w:sz w:val="24"/>
          <w:szCs w:val="24"/>
        </w:rPr>
        <w:t xml:space="preserv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Pr>
          <w:rFonts w:ascii="Times New Roman" w:hAnsi="Times New Roman" w:cs="Times New Roman"/>
          <w:bCs/>
          <w:sz w:val="24"/>
          <w:szCs w:val="24"/>
        </w:rPr>
        <w:t xml:space="preserve">A Empresa </w:t>
      </w:r>
      <w:r w:rsidR="008B3F15">
        <w:rPr>
          <w:rFonts w:ascii="Times New Roman" w:hAnsi="Times New Roman" w:cs="Times New Roman"/>
          <w:b/>
          <w:bCs/>
          <w:sz w:val="24"/>
          <w:szCs w:val="24"/>
        </w:rPr>
        <w:t>LÍDER SERVIÇOS FUNERÁRIOS LTDA</w:t>
      </w:r>
      <w:r w:rsidR="00F36625">
        <w:rPr>
          <w:rFonts w:ascii="Times New Roman" w:hAnsi="Times New Roman" w:cs="Times New Roman"/>
          <w:b/>
          <w:bCs/>
          <w:sz w:val="24"/>
          <w:szCs w:val="24"/>
        </w:rPr>
        <w:t xml:space="preserve"> </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sidR="008B3F15">
        <w:rPr>
          <w:rFonts w:ascii="Times New Roman" w:hAnsi="Times New Roman"/>
          <w:color w:val="000000"/>
          <w:sz w:val="24"/>
          <w:szCs w:val="24"/>
        </w:rPr>
        <w:t>no CNPJ nº 12.872.900/0001-08</w:t>
      </w:r>
      <w:r w:rsidR="00FF4E87">
        <w:rPr>
          <w:rFonts w:ascii="Times New Roman" w:hAnsi="Times New Roman"/>
          <w:color w:val="000000"/>
          <w:sz w:val="24"/>
          <w:szCs w:val="24"/>
        </w:rPr>
        <w:t xml:space="preserve">, localizada na </w:t>
      </w:r>
      <w:r w:rsidR="008B3F15">
        <w:rPr>
          <w:rFonts w:ascii="Times New Roman" w:hAnsi="Times New Roman"/>
          <w:color w:val="000000"/>
          <w:sz w:val="24"/>
          <w:szCs w:val="24"/>
        </w:rPr>
        <w:t>Avenida Alfredo Nasser</w:t>
      </w:r>
      <w:r w:rsidR="00FF4E87">
        <w:rPr>
          <w:rFonts w:ascii="Times New Roman" w:hAnsi="Times New Roman"/>
          <w:color w:val="000000"/>
          <w:sz w:val="24"/>
          <w:szCs w:val="24"/>
        </w:rPr>
        <w:t>,</w:t>
      </w:r>
      <w:r w:rsidR="008B3F15">
        <w:rPr>
          <w:rFonts w:ascii="Times New Roman" w:hAnsi="Times New Roman"/>
          <w:color w:val="000000"/>
          <w:sz w:val="24"/>
          <w:szCs w:val="24"/>
        </w:rPr>
        <w:t xml:space="preserve">  Quadra 28</w:t>
      </w:r>
      <w:r w:rsidR="00FF4E87">
        <w:rPr>
          <w:rFonts w:ascii="Times New Roman" w:hAnsi="Times New Roman"/>
          <w:color w:val="000000"/>
          <w:sz w:val="24"/>
          <w:szCs w:val="24"/>
        </w:rPr>
        <w:t xml:space="preserve">, Lote 01, </w:t>
      </w:r>
      <w:r w:rsidR="008B3F15">
        <w:rPr>
          <w:rFonts w:ascii="Times New Roman" w:hAnsi="Times New Roman"/>
          <w:color w:val="000000"/>
          <w:sz w:val="24"/>
          <w:szCs w:val="24"/>
        </w:rPr>
        <w:t>Vila Juracy, Luziânia/GO, CEP: 72.814-090</w:t>
      </w:r>
      <w:r>
        <w:rPr>
          <w:rFonts w:ascii="Times New Roman" w:hAnsi="Times New Roman"/>
          <w:color w:val="000000"/>
          <w:sz w:val="24"/>
          <w:szCs w:val="24"/>
        </w:rPr>
        <w:t xml:space="preserve">, neste </w:t>
      </w:r>
      <w:r w:rsidR="00A52AF3">
        <w:rPr>
          <w:rFonts w:ascii="Times New Roman" w:hAnsi="Times New Roman"/>
          <w:color w:val="000000"/>
          <w:sz w:val="24"/>
          <w:szCs w:val="24"/>
        </w:rPr>
        <w:t>ato representada por seu sócio administrador</w:t>
      </w:r>
      <w:r>
        <w:rPr>
          <w:rFonts w:ascii="Times New Roman" w:hAnsi="Times New Roman"/>
          <w:color w:val="000000"/>
          <w:sz w:val="24"/>
          <w:szCs w:val="24"/>
        </w:rPr>
        <w:t xml:space="preserve">, o Senhor </w:t>
      </w:r>
      <w:r w:rsidR="008B3F15">
        <w:rPr>
          <w:rFonts w:ascii="Times New Roman" w:hAnsi="Times New Roman"/>
          <w:b/>
          <w:bCs/>
          <w:color w:val="000000"/>
          <w:sz w:val="24"/>
          <w:szCs w:val="24"/>
        </w:rPr>
        <w:t>GLEISON FERREIRA DE SOUSA</w:t>
      </w:r>
      <w:r w:rsidR="008B3F15">
        <w:rPr>
          <w:rFonts w:ascii="Times New Roman" w:hAnsi="Times New Roman"/>
          <w:color w:val="000000"/>
          <w:sz w:val="24"/>
          <w:szCs w:val="24"/>
        </w:rPr>
        <w:t>, brasileiro, casado</w:t>
      </w:r>
      <w:r>
        <w:rPr>
          <w:rFonts w:ascii="Times New Roman" w:hAnsi="Times New Roman"/>
          <w:color w:val="000000"/>
          <w:sz w:val="24"/>
          <w:szCs w:val="24"/>
        </w:rPr>
        <w:t>, empresário, portador da Car</w:t>
      </w:r>
      <w:r w:rsidR="008B3F15">
        <w:rPr>
          <w:rFonts w:ascii="Times New Roman" w:hAnsi="Times New Roman"/>
          <w:color w:val="000000"/>
          <w:sz w:val="24"/>
          <w:szCs w:val="24"/>
        </w:rPr>
        <w:t>teira de Identidade n° 3830077/2ª.via, expedida pela DGPC/GO</w:t>
      </w:r>
      <w:r>
        <w:rPr>
          <w:rFonts w:ascii="Times New Roman" w:hAnsi="Times New Roman"/>
          <w:color w:val="000000"/>
          <w:sz w:val="24"/>
          <w:szCs w:val="24"/>
        </w:rPr>
        <w:t xml:space="preserve"> e do C</w:t>
      </w:r>
      <w:r w:rsidR="00A52AF3">
        <w:rPr>
          <w:rFonts w:ascii="Times New Roman" w:hAnsi="Times New Roman"/>
          <w:color w:val="000000"/>
          <w:sz w:val="24"/>
          <w:szCs w:val="24"/>
        </w:rPr>
        <w:t xml:space="preserve">PF </w:t>
      </w:r>
      <w:r w:rsidR="00FF4E87">
        <w:rPr>
          <w:rFonts w:ascii="Times New Roman" w:hAnsi="Times New Roman"/>
          <w:color w:val="000000"/>
          <w:sz w:val="24"/>
          <w:szCs w:val="24"/>
        </w:rPr>
        <w:t xml:space="preserve"> </w:t>
      </w:r>
      <w:r w:rsidR="008B3F15">
        <w:rPr>
          <w:rFonts w:ascii="Times New Roman" w:hAnsi="Times New Roman"/>
          <w:color w:val="000000"/>
          <w:sz w:val="24"/>
          <w:szCs w:val="24"/>
        </w:rPr>
        <w:t>nº 893.807.031-04</w:t>
      </w:r>
      <w:r>
        <w:rPr>
          <w:rFonts w:ascii="Times New Roman" w:hAnsi="Times New Roman"/>
          <w:color w:val="000000"/>
          <w:sz w:val="24"/>
          <w:szCs w:val="24"/>
        </w:rPr>
        <w:t>, residente e dom</w:t>
      </w:r>
      <w:r w:rsidR="00FF4E87">
        <w:rPr>
          <w:rFonts w:ascii="Times New Roman" w:hAnsi="Times New Roman"/>
          <w:color w:val="000000"/>
          <w:sz w:val="24"/>
          <w:szCs w:val="24"/>
        </w:rPr>
        <w:t xml:space="preserve">iciliado na Rua </w:t>
      </w:r>
      <w:r w:rsidR="008B3F15">
        <w:rPr>
          <w:rFonts w:ascii="Times New Roman" w:hAnsi="Times New Roman"/>
          <w:color w:val="000000"/>
          <w:sz w:val="24"/>
          <w:szCs w:val="24"/>
        </w:rPr>
        <w:t>Getúlio Vargas</w:t>
      </w:r>
      <w:r w:rsidR="00FF4E87">
        <w:rPr>
          <w:rFonts w:ascii="Times New Roman" w:hAnsi="Times New Roman"/>
          <w:color w:val="000000"/>
          <w:sz w:val="24"/>
          <w:szCs w:val="24"/>
        </w:rPr>
        <w:t>,</w:t>
      </w:r>
      <w:r w:rsidR="008B3F15">
        <w:rPr>
          <w:rFonts w:ascii="Times New Roman" w:hAnsi="Times New Roman"/>
          <w:color w:val="000000"/>
          <w:sz w:val="24"/>
          <w:szCs w:val="24"/>
        </w:rPr>
        <w:t xml:space="preserve"> esquina com a rua João Agui</w:t>
      </w:r>
      <w:r w:rsidR="00D765F9">
        <w:rPr>
          <w:rFonts w:ascii="Times New Roman" w:hAnsi="Times New Roman"/>
          <w:color w:val="000000"/>
          <w:sz w:val="24"/>
          <w:szCs w:val="24"/>
        </w:rPr>
        <w:t>ar</w:t>
      </w:r>
      <w:r w:rsidR="00FF4E87">
        <w:rPr>
          <w:rFonts w:ascii="Times New Roman" w:hAnsi="Times New Roman"/>
          <w:color w:val="000000"/>
          <w:sz w:val="24"/>
          <w:szCs w:val="24"/>
        </w:rPr>
        <w:t xml:space="preserve">, </w:t>
      </w:r>
      <w:r w:rsidR="008B3F15">
        <w:rPr>
          <w:rFonts w:ascii="Times New Roman" w:hAnsi="Times New Roman"/>
          <w:color w:val="000000"/>
          <w:sz w:val="24"/>
          <w:szCs w:val="24"/>
        </w:rPr>
        <w:t>Quadra 32, Lote 10, Centro</w:t>
      </w:r>
      <w:r w:rsidR="005A028F">
        <w:rPr>
          <w:rFonts w:ascii="Times New Roman" w:hAnsi="Times New Roman"/>
          <w:color w:val="000000"/>
          <w:sz w:val="24"/>
          <w:szCs w:val="24"/>
        </w:rPr>
        <w:t>, Cristalina/GO, CEP: 73.850-000</w:t>
      </w:r>
      <w:r>
        <w:rPr>
          <w:rFonts w:ascii="Times New Roman" w:hAnsi="Times New Roman" w:cs="Times New Roman"/>
          <w:color w:val="000000"/>
          <w:sz w:val="24"/>
          <w:szCs w:val="24"/>
          <w:lang w:val="pt-PT"/>
        </w:rPr>
        <w:t>.</w:t>
      </w: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lastRenderedPageBreak/>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sidR="00774A09">
        <w:rPr>
          <w:rFonts w:ascii="Times New Roman" w:hAnsi="Times New Roman"/>
          <w:b/>
          <w:sz w:val="24"/>
          <w:szCs w:val="24"/>
        </w:rPr>
        <w:t>46991</w:t>
      </w:r>
      <w:r>
        <w:rPr>
          <w:rFonts w:ascii="Times New Roman" w:hAnsi="Times New Roman"/>
          <w:b/>
          <w:sz w:val="24"/>
          <w:szCs w:val="24"/>
        </w:rPr>
        <w:t xml:space="preserve"> – </w:t>
      </w:r>
      <w:r>
        <w:rPr>
          <w:rFonts w:ascii="Times New Roman" w:hAnsi="Times New Roman"/>
          <w:sz w:val="24"/>
          <w:szCs w:val="24"/>
        </w:rPr>
        <w:t xml:space="preserve">Autorização de Compras: </w:t>
      </w:r>
      <w:r w:rsidR="00774A09">
        <w:rPr>
          <w:rFonts w:ascii="Times New Roman" w:hAnsi="Times New Roman"/>
          <w:b/>
          <w:sz w:val="24"/>
          <w:szCs w:val="24"/>
        </w:rPr>
        <w:t>94823</w:t>
      </w:r>
      <w:r>
        <w:rPr>
          <w:rFonts w:ascii="Times New Roman" w:hAnsi="Times New Roman"/>
          <w:b/>
          <w:sz w:val="24"/>
          <w:szCs w:val="24"/>
        </w:rPr>
        <w:t xml:space="preserve"> – </w:t>
      </w:r>
      <w:r>
        <w:rPr>
          <w:rFonts w:ascii="Times New Roman" w:hAnsi="Times New Roman"/>
          <w:sz w:val="24"/>
          <w:szCs w:val="24"/>
        </w:rPr>
        <w:t xml:space="preserve">Nota de Empenho: </w:t>
      </w:r>
      <w:r w:rsidR="00774A09">
        <w:rPr>
          <w:rFonts w:ascii="Times New Roman" w:hAnsi="Times New Roman"/>
          <w:b/>
          <w:sz w:val="24"/>
          <w:szCs w:val="24"/>
        </w:rPr>
        <w:t>16011</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 xml:space="preserve">tem vigência de 12 (doze) </w:t>
      </w:r>
      <w:r w:rsidR="00A12F47">
        <w:rPr>
          <w:rFonts w:ascii="Times New Roman" w:hAnsi="Times New Roman"/>
          <w:sz w:val="24"/>
          <w:szCs w:val="24"/>
        </w:rPr>
        <w:t xml:space="preserve">meses </w:t>
      </w:r>
      <w:bookmarkStart w:id="0" w:name="_GoBack"/>
      <w:bookmarkEnd w:id="0"/>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E01BDF" w:rsidRDefault="00E01BDF"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DD4613" w:rsidRDefault="00DD4613" w:rsidP="00E01BDF">
      <w:pPr>
        <w:spacing w:after="0"/>
        <w:rPr>
          <w:rFonts w:ascii="Times New Roman" w:hAnsi="Times New Roman"/>
          <w:b/>
          <w:sz w:val="24"/>
          <w:szCs w:val="24"/>
          <w:u w:val="single"/>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 Nenhum</w:t>
      </w:r>
      <w:proofErr w:type="gramEnd"/>
      <w:r>
        <w:rPr>
          <w:rFonts w:ascii="Times New Roman" w:hAnsi="Times New Roman"/>
          <w:sz w:val="24"/>
          <w:szCs w:val="24"/>
          <w:shd w:val="clear" w:color="auto" w:fill="FFFFFF"/>
        </w:rPr>
        <w:t xml:space="preserve">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b) Rescindido</w:t>
      </w:r>
      <w:proofErr w:type="gramEnd"/>
      <w:r>
        <w:rPr>
          <w:rFonts w:ascii="Times New Roman" w:hAnsi="Times New Roman"/>
          <w:sz w:val="24"/>
          <w:szCs w:val="24"/>
          <w:shd w:val="clear" w:color="auto" w:fill="FFFFFF"/>
        </w:rPr>
        <w:t xml:space="preserve">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E01BDF" w:rsidRPr="002E2784" w:rsidRDefault="00774A09" w:rsidP="00AA4DCC">
            <w:pPr>
              <w:jc w:val="center"/>
              <w:rPr>
                <w:rFonts w:ascii="Times New Roman" w:hAnsi="Times New Roman" w:cs="Times New Roman"/>
                <w:sz w:val="26"/>
                <w:szCs w:val="26"/>
              </w:rPr>
            </w:pPr>
            <w:r>
              <w:rPr>
                <w:rFonts w:ascii="Times New Roman" w:hAnsi="Times New Roman"/>
                <w:b/>
                <w:bCs/>
                <w:color w:val="000000"/>
                <w:sz w:val="24"/>
                <w:szCs w:val="24"/>
              </w:rPr>
              <w:t>GLEISON FERREIRA DE SOUSA</w:t>
            </w:r>
            <w:r>
              <w:rPr>
                <w:rFonts w:ascii="Times New Roman" w:hAnsi="Times New Roman"/>
                <w:bCs/>
                <w:color w:val="000000"/>
                <w:sz w:val="24"/>
                <w:szCs w:val="24"/>
              </w:rPr>
              <w:t xml:space="preserve"> </w:t>
            </w:r>
            <w:r w:rsidR="00E01BDF">
              <w:rPr>
                <w:rFonts w:ascii="Times New Roman" w:hAnsi="Times New Roman"/>
                <w:bCs/>
                <w:color w:val="000000"/>
                <w:sz w:val="24"/>
                <w:szCs w:val="24"/>
              </w:rPr>
              <w:t>Pela Contratada</w:t>
            </w:r>
          </w:p>
        </w:tc>
      </w:tr>
    </w:tbl>
    <w:p w:rsidR="00E01BDF" w:rsidRDefault="00E01BDF" w:rsidP="008C428E">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proofErr w:type="spellStart"/>
            <w:r>
              <w:rPr>
                <w:rFonts w:ascii="Times New Roman" w:hAnsi="Times New Roman" w:cs="Times New Roman"/>
                <w:sz w:val="26"/>
                <w:szCs w:val="26"/>
              </w:rPr>
              <w:t>Brunna</w:t>
            </w:r>
            <w:proofErr w:type="spellEnd"/>
            <w:r>
              <w:rPr>
                <w:rFonts w:ascii="Times New Roman" w:hAnsi="Times New Roman" w:cs="Times New Roman"/>
                <w:sz w:val="26"/>
                <w:szCs w:val="26"/>
              </w:rPr>
              <w:t xml:space="preserve">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A12F47">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16119C"/>
    <w:rsid w:val="002537E3"/>
    <w:rsid w:val="002A28B7"/>
    <w:rsid w:val="002F05F8"/>
    <w:rsid w:val="00355E46"/>
    <w:rsid w:val="00431898"/>
    <w:rsid w:val="005A028F"/>
    <w:rsid w:val="005A5C03"/>
    <w:rsid w:val="00774A09"/>
    <w:rsid w:val="0084156D"/>
    <w:rsid w:val="008B3F15"/>
    <w:rsid w:val="008C428E"/>
    <w:rsid w:val="008E7547"/>
    <w:rsid w:val="00A12F47"/>
    <w:rsid w:val="00A52AF3"/>
    <w:rsid w:val="00AF4714"/>
    <w:rsid w:val="00CE66BD"/>
    <w:rsid w:val="00D765F9"/>
    <w:rsid w:val="00DD4613"/>
    <w:rsid w:val="00E01BDF"/>
    <w:rsid w:val="00E817AF"/>
    <w:rsid w:val="00F341BD"/>
    <w:rsid w:val="00F36625"/>
    <w:rsid w:val="00FF4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5F1C00A"/>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28B7"/>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2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1335</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6</cp:revision>
  <cp:lastPrinted>2021-10-15T13:20:00Z</cp:lastPrinted>
  <dcterms:created xsi:type="dcterms:W3CDTF">2021-10-15T13:34:00Z</dcterms:created>
  <dcterms:modified xsi:type="dcterms:W3CDTF">2021-10-15T18:33:00Z</dcterms:modified>
</cp:coreProperties>
</file>