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424A31" w:rsidRDefault="00AC4EDE" w:rsidP="00973265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424A31">
        <w:rPr>
          <w:b/>
          <w:bCs/>
          <w:sz w:val="24"/>
          <w:szCs w:val="24"/>
        </w:rPr>
        <w:t xml:space="preserve">PROCESSO N° </w:t>
      </w:r>
      <w:r w:rsidR="00C6086B">
        <w:rPr>
          <w:b/>
          <w:bCs/>
          <w:color w:val="auto"/>
          <w:sz w:val="24"/>
          <w:szCs w:val="24"/>
        </w:rPr>
        <w:t>2021049191</w:t>
      </w:r>
    </w:p>
    <w:p w:rsidR="00AC4EDE" w:rsidRPr="00424A31" w:rsidRDefault="00C6086B" w:rsidP="00973265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CONTRATO N° 372/2021</w:t>
      </w:r>
    </w:p>
    <w:p w:rsidR="00AC4EDE" w:rsidRPr="00424A31" w:rsidRDefault="00C6086B" w:rsidP="00973265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SERVIDORA MAT. N° 53869</w:t>
      </w:r>
    </w:p>
    <w:p w:rsidR="00AC4EDE" w:rsidRPr="00424A31" w:rsidRDefault="00AC4EDE" w:rsidP="00973265">
      <w:pPr>
        <w:spacing w:before="0" w:after="0"/>
        <w:ind w:firstLine="0"/>
        <w:rPr>
          <w:sz w:val="24"/>
          <w:szCs w:val="24"/>
        </w:rPr>
      </w:pPr>
    </w:p>
    <w:p w:rsidR="00AC4EDE" w:rsidRPr="00424A31" w:rsidRDefault="00AC4EDE" w:rsidP="00973265">
      <w:pPr>
        <w:spacing w:before="0" w:after="0"/>
        <w:ind w:left="2250"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CONTRATO </w:t>
      </w:r>
      <w:r w:rsidR="00164B95" w:rsidRPr="00424A31">
        <w:rPr>
          <w:sz w:val="24"/>
          <w:szCs w:val="24"/>
        </w:rPr>
        <w:t xml:space="preserve">PARA </w:t>
      </w:r>
      <w:r w:rsidR="00C6086B">
        <w:rPr>
          <w:b/>
          <w:color w:val="0A0000"/>
          <w:sz w:val="24"/>
          <w:szCs w:val="24"/>
        </w:rPr>
        <w:t>PRESTAÇÃO DE SERVIÇOS</w:t>
      </w:r>
      <w:r w:rsidRPr="00424A31">
        <w:rPr>
          <w:sz w:val="24"/>
          <w:szCs w:val="24"/>
        </w:rPr>
        <w:t xml:space="preserve">, QUE ENTRE SI CELEBRAM O </w:t>
      </w:r>
      <w:r w:rsidRPr="00424A31">
        <w:rPr>
          <w:b/>
          <w:bCs/>
          <w:sz w:val="24"/>
          <w:szCs w:val="24"/>
        </w:rPr>
        <w:t>MUNICÍPIO DE LUZIÂNIA</w:t>
      </w:r>
      <w:r w:rsidRPr="00424A31">
        <w:rPr>
          <w:sz w:val="24"/>
          <w:szCs w:val="24"/>
        </w:rPr>
        <w:t xml:space="preserve">, ESTADO DE GOIÁS, ATRAVÉS DA </w:t>
      </w:r>
      <w:r w:rsidRPr="00424A31">
        <w:rPr>
          <w:b/>
          <w:bCs/>
          <w:sz w:val="24"/>
          <w:szCs w:val="24"/>
        </w:rPr>
        <w:t xml:space="preserve">SECRETARIA MUNICIPAL DE DESENVOLVIMENTO URBANO </w:t>
      </w:r>
      <w:r w:rsidRPr="00424A31">
        <w:rPr>
          <w:sz w:val="24"/>
          <w:szCs w:val="24"/>
        </w:rPr>
        <w:t xml:space="preserve">E A EMPRESA </w:t>
      </w:r>
      <w:r w:rsidR="00B4256B" w:rsidRPr="00424A31">
        <w:rPr>
          <w:b/>
          <w:sz w:val="24"/>
          <w:szCs w:val="24"/>
        </w:rPr>
        <w:t xml:space="preserve">GYN AUTOMOTIVA LTDA. </w:t>
      </w:r>
      <w:r w:rsidRPr="00424A31">
        <w:rPr>
          <w:b/>
          <w:sz w:val="24"/>
          <w:szCs w:val="24"/>
        </w:rPr>
        <w:t>ME</w:t>
      </w:r>
      <w:r w:rsidRPr="00424A31">
        <w:rPr>
          <w:sz w:val="24"/>
          <w:szCs w:val="24"/>
        </w:rPr>
        <w:t>, NA FORMA ABAIXO:</w:t>
      </w:r>
    </w:p>
    <w:p w:rsidR="00AC4EDE" w:rsidRPr="00424A31" w:rsidRDefault="00AC4EDE" w:rsidP="00973265">
      <w:pPr>
        <w:spacing w:before="0" w:after="0"/>
        <w:ind w:firstLine="0"/>
        <w:rPr>
          <w:sz w:val="24"/>
          <w:szCs w:val="24"/>
        </w:rPr>
      </w:pPr>
    </w:p>
    <w:p w:rsidR="00AC4EDE" w:rsidRPr="00424A31" w:rsidRDefault="00AC4EDE" w:rsidP="0097326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424A31">
        <w:rPr>
          <w:b/>
          <w:sz w:val="24"/>
          <w:szCs w:val="24"/>
          <w:u w:val="single"/>
        </w:rPr>
        <w:t>CONTRATANTE</w:t>
      </w:r>
      <w:r w:rsidRPr="00424A31">
        <w:rPr>
          <w:b/>
          <w:sz w:val="24"/>
          <w:szCs w:val="24"/>
        </w:rPr>
        <w:t>:</w:t>
      </w:r>
    </w:p>
    <w:p w:rsidR="00C6086B" w:rsidRPr="00986658" w:rsidRDefault="00C6086B" w:rsidP="0097326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986658">
        <w:rPr>
          <w:bCs/>
          <w:sz w:val="24"/>
          <w:szCs w:val="24"/>
        </w:rPr>
        <w:t>O</w:t>
      </w:r>
      <w:r w:rsidRPr="00986658">
        <w:rPr>
          <w:b/>
          <w:bCs/>
          <w:sz w:val="24"/>
          <w:szCs w:val="24"/>
        </w:rPr>
        <w:t xml:space="preserve"> MUNICÍPIO DE LUZIÂNIA</w:t>
      </w:r>
      <w:r w:rsidRPr="00986658">
        <w:rPr>
          <w:bCs/>
          <w:sz w:val="24"/>
          <w:szCs w:val="24"/>
        </w:rPr>
        <w:t xml:space="preserve">, </w:t>
      </w:r>
      <w:r w:rsidRPr="00986658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986658">
        <w:rPr>
          <w:sz w:val="24"/>
          <w:szCs w:val="24"/>
        </w:rPr>
        <w:t>Nirson</w:t>
      </w:r>
      <w:proofErr w:type="spellEnd"/>
      <w:r w:rsidRPr="00986658">
        <w:rPr>
          <w:sz w:val="24"/>
          <w:szCs w:val="24"/>
        </w:rPr>
        <w:t xml:space="preserve"> Carneiro Lobo, 34, Centro, Luziânia, Estado de Goiás, através da </w:t>
      </w:r>
      <w:r w:rsidRPr="00986658">
        <w:rPr>
          <w:b/>
          <w:sz w:val="24"/>
          <w:szCs w:val="24"/>
        </w:rPr>
        <w:t xml:space="preserve">SECRETARIA MUNICIPAL DE </w:t>
      </w:r>
      <w:r w:rsidRPr="00986658">
        <w:rPr>
          <w:b/>
          <w:bCs/>
          <w:sz w:val="24"/>
          <w:szCs w:val="24"/>
        </w:rPr>
        <w:t>DESENVOLVIMENTO URBANO</w:t>
      </w:r>
      <w:r w:rsidRPr="00986658">
        <w:rPr>
          <w:sz w:val="24"/>
          <w:szCs w:val="24"/>
        </w:rPr>
        <w:t>,</w:t>
      </w:r>
      <w:r w:rsidRPr="00986658">
        <w:rPr>
          <w:b/>
          <w:sz w:val="24"/>
          <w:szCs w:val="24"/>
        </w:rPr>
        <w:t xml:space="preserve"> </w:t>
      </w:r>
      <w:r w:rsidRPr="00986658">
        <w:rPr>
          <w:sz w:val="24"/>
          <w:szCs w:val="24"/>
        </w:rPr>
        <w:t xml:space="preserve">neste ato representado pelo Gestor, (Decreto nº 571 de 01 de outubro de 2021), o Senhor </w:t>
      </w:r>
      <w:r w:rsidRPr="00986658">
        <w:rPr>
          <w:b/>
          <w:sz w:val="24"/>
          <w:szCs w:val="24"/>
        </w:rPr>
        <w:t>TÉLIO RODRIGUES DE QUEIROZ</w:t>
      </w:r>
      <w:r w:rsidRPr="00986658">
        <w:rPr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Luziânia/GO.</w:t>
      </w:r>
    </w:p>
    <w:p w:rsidR="00AC4EDE" w:rsidRPr="00424A31" w:rsidRDefault="00AC4EDE" w:rsidP="00973265">
      <w:pPr>
        <w:spacing w:before="0" w:after="0"/>
        <w:ind w:firstLine="0"/>
        <w:rPr>
          <w:sz w:val="24"/>
          <w:szCs w:val="24"/>
        </w:rPr>
      </w:pPr>
    </w:p>
    <w:p w:rsidR="00AC4EDE" w:rsidRPr="00424A31" w:rsidRDefault="00AC4EDE" w:rsidP="00973265">
      <w:pPr>
        <w:spacing w:before="0" w:after="0"/>
        <w:ind w:firstLine="0"/>
        <w:rPr>
          <w:b/>
          <w:sz w:val="24"/>
          <w:szCs w:val="24"/>
        </w:rPr>
      </w:pPr>
      <w:r w:rsidRPr="00424A31">
        <w:rPr>
          <w:b/>
          <w:sz w:val="24"/>
          <w:szCs w:val="24"/>
          <w:u w:val="single"/>
        </w:rPr>
        <w:t>CONTRATADA</w:t>
      </w:r>
      <w:r w:rsidRPr="00424A31">
        <w:rPr>
          <w:b/>
          <w:sz w:val="24"/>
          <w:szCs w:val="24"/>
        </w:rPr>
        <w:t>:</w:t>
      </w:r>
    </w:p>
    <w:p w:rsidR="00AC4EDE" w:rsidRPr="00424A31" w:rsidRDefault="00AC4EDE" w:rsidP="00973265">
      <w:pPr>
        <w:spacing w:before="0" w:after="0"/>
        <w:ind w:firstLine="0"/>
        <w:rPr>
          <w:sz w:val="24"/>
          <w:szCs w:val="24"/>
        </w:rPr>
      </w:pPr>
      <w:r w:rsidRPr="00424A31">
        <w:rPr>
          <w:sz w:val="24"/>
          <w:szCs w:val="24"/>
        </w:rPr>
        <w:t xml:space="preserve">A empresa </w:t>
      </w:r>
      <w:r w:rsidR="00B4256B" w:rsidRPr="00424A31">
        <w:rPr>
          <w:b/>
          <w:sz w:val="24"/>
          <w:szCs w:val="24"/>
        </w:rPr>
        <w:t>GYN AUTOMOTIVA LTDA. ME</w:t>
      </w:r>
      <w:r w:rsidRPr="00424A31">
        <w:rPr>
          <w:sz w:val="24"/>
          <w:szCs w:val="24"/>
        </w:rPr>
        <w:t xml:space="preserve">, </w:t>
      </w:r>
      <w:r w:rsidRPr="00424A31">
        <w:rPr>
          <w:color w:val="000000"/>
          <w:sz w:val="24"/>
          <w:szCs w:val="24"/>
          <w:shd w:val="clear" w:color="auto" w:fill="FFFFFF"/>
        </w:rPr>
        <w:t>pessoa jurídica de direito privado regularmente inscri</w:t>
      </w:r>
      <w:r w:rsidR="00B4256B" w:rsidRPr="00424A31">
        <w:rPr>
          <w:color w:val="000000"/>
          <w:sz w:val="24"/>
          <w:szCs w:val="24"/>
          <w:shd w:val="clear" w:color="auto" w:fill="FFFFFF"/>
        </w:rPr>
        <w:t>ta no CNPJ nº 14.286.856/0001-80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com sede na Rua </w:t>
      </w:r>
      <w:r w:rsidR="00B4256B" w:rsidRPr="00424A31">
        <w:rPr>
          <w:color w:val="000000"/>
          <w:sz w:val="24"/>
          <w:szCs w:val="24"/>
          <w:shd w:val="clear" w:color="auto" w:fill="FFFFFF"/>
        </w:rPr>
        <w:t>Damiana da Cunha, Quadra 07 A, Lote 01</w:t>
      </w:r>
      <w:r w:rsidRPr="00424A31">
        <w:rPr>
          <w:color w:val="000000"/>
          <w:sz w:val="24"/>
          <w:szCs w:val="24"/>
          <w:shd w:val="clear" w:color="auto" w:fill="FFFFFF"/>
        </w:rPr>
        <w:t>, nº 15</w:t>
      </w:r>
      <w:r w:rsidR="00B4256B" w:rsidRPr="00424A31">
        <w:rPr>
          <w:color w:val="000000"/>
          <w:sz w:val="24"/>
          <w:szCs w:val="24"/>
          <w:shd w:val="clear" w:color="auto" w:fill="FFFFFF"/>
        </w:rPr>
        <w:t>0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</w:t>
      </w:r>
      <w:r w:rsidR="00164B95" w:rsidRPr="00424A31">
        <w:rPr>
          <w:color w:val="000000"/>
          <w:sz w:val="24"/>
          <w:szCs w:val="24"/>
          <w:shd w:val="clear" w:color="auto" w:fill="FFFFFF"/>
        </w:rPr>
        <w:t xml:space="preserve">Setor </w:t>
      </w:r>
      <w:r w:rsidR="00B4256B" w:rsidRPr="00424A31">
        <w:rPr>
          <w:color w:val="000000"/>
          <w:sz w:val="24"/>
          <w:szCs w:val="24"/>
          <w:shd w:val="clear" w:color="auto" w:fill="FFFFFF"/>
        </w:rPr>
        <w:t>Rodoviário</w:t>
      </w:r>
      <w:r w:rsidR="00164B95" w:rsidRPr="00424A31">
        <w:rPr>
          <w:color w:val="000000"/>
          <w:sz w:val="24"/>
          <w:szCs w:val="24"/>
          <w:shd w:val="clear" w:color="auto" w:fill="FFFFFF"/>
        </w:rPr>
        <w:t>, Goiânia/GO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</w:t>
      </w:r>
      <w:r w:rsidR="00B4256B" w:rsidRPr="00424A31">
        <w:rPr>
          <w:color w:val="000000"/>
          <w:sz w:val="24"/>
          <w:szCs w:val="24"/>
          <w:shd w:val="clear" w:color="auto" w:fill="FFFFFF"/>
        </w:rPr>
        <w:t>CEP: 74.430</w:t>
      </w:r>
      <w:r w:rsidRPr="00424A31">
        <w:rPr>
          <w:color w:val="000000"/>
          <w:sz w:val="24"/>
          <w:szCs w:val="24"/>
          <w:shd w:val="clear" w:color="auto" w:fill="FFFFFF"/>
        </w:rPr>
        <w:t>-</w:t>
      </w:r>
      <w:r w:rsidR="00B4256B" w:rsidRPr="00424A31">
        <w:rPr>
          <w:color w:val="000000"/>
          <w:sz w:val="24"/>
          <w:szCs w:val="24"/>
          <w:shd w:val="clear" w:color="auto" w:fill="FFFFFF"/>
        </w:rPr>
        <w:t>160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neste ato representada por seu </w:t>
      </w:r>
      <w:r w:rsidR="00B4256B" w:rsidRPr="00424A31">
        <w:rPr>
          <w:color w:val="000000"/>
          <w:sz w:val="24"/>
          <w:szCs w:val="24"/>
          <w:shd w:val="clear" w:color="auto" w:fill="FFFFFF"/>
        </w:rPr>
        <w:t>Sócio Administrador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o Senhor </w:t>
      </w:r>
      <w:r w:rsidR="00B4256B" w:rsidRPr="00424A31">
        <w:rPr>
          <w:b/>
          <w:color w:val="000000"/>
          <w:sz w:val="24"/>
          <w:szCs w:val="24"/>
          <w:shd w:val="clear" w:color="auto" w:fill="FFFFFF"/>
        </w:rPr>
        <w:t>RAIMUNDO RAIRTON PAULO DE ASSUNÇÃO</w:t>
      </w:r>
      <w:r w:rsidRPr="00424A31">
        <w:rPr>
          <w:color w:val="000000"/>
          <w:sz w:val="24"/>
          <w:szCs w:val="24"/>
          <w:shd w:val="clear" w:color="auto" w:fill="FFFFFF"/>
        </w:rPr>
        <w:t>, brasileiro, casado, empresário, portador da Carteira de Identidade nº 3</w:t>
      </w:r>
      <w:r w:rsidR="0082042F" w:rsidRPr="00424A31">
        <w:rPr>
          <w:color w:val="000000"/>
          <w:sz w:val="24"/>
          <w:szCs w:val="24"/>
          <w:shd w:val="clear" w:color="auto" w:fill="FFFFFF"/>
        </w:rPr>
        <w:t>.279.947</w:t>
      </w:r>
      <w:r w:rsidRPr="00424A31">
        <w:rPr>
          <w:color w:val="000000"/>
          <w:sz w:val="24"/>
          <w:szCs w:val="24"/>
          <w:shd w:val="clear" w:color="auto" w:fill="FFFFFF"/>
        </w:rPr>
        <w:t xml:space="preserve">, expedida pela SSP/GO e do CPF nº </w:t>
      </w:r>
      <w:r w:rsidR="0082042F" w:rsidRPr="00424A31">
        <w:rPr>
          <w:color w:val="000000"/>
          <w:sz w:val="24"/>
          <w:szCs w:val="24"/>
          <w:shd w:val="clear" w:color="auto" w:fill="FFFFFF"/>
        </w:rPr>
        <w:t>624.278.301-00</w:t>
      </w:r>
      <w:r w:rsidRPr="00424A31">
        <w:rPr>
          <w:color w:val="000000"/>
          <w:sz w:val="24"/>
          <w:szCs w:val="24"/>
          <w:shd w:val="clear" w:color="auto" w:fill="FFFFFF"/>
        </w:rPr>
        <w:t>, resi</w:t>
      </w:r>
      <w:r w:rsidR="00164B95" w:rsidRPr="00424A31">
        <w:rPr>
          <w:color w:val="000000"/>
          <w:sz w:val="24"/>
          <w:szCs w:val="24"/>
          <w:shd w:val="clear" w:color="auto" w:fill="FFFFFF"/>
        </w:rPr>
        <w:t xml:space="preserve">dente e domiciliado na Rua </w:t>
      </w:r>
      <w:r w:rsidR="0082042F" w:rsidRPr="00424A31">
        <w:rPr>
          <w:color w:val="000000"/>
          <w:sz w:val="24"/>
          <w:szCs w:val="24"/>
          <w:shd w:val="clear" w:color="auto" w:fill="FFFFFF"/>
        </w:rPr>
        <w:t xml:space="preserve">GV 05, Quadra 12, Lote 18, Residencial </w:t>
      </w:r>
      <w:proofErr w:type="spellStart"/>
      <w:r w:rsidR="0082042F" w:rsidRPr="00424A31">
        <w:rPr>
          <w:color w:val="000000"/>
          <w:sz w:val="24"/>
          <w:szCs w:val="24"/>
          <w:shd w:val="clear" w:color="auto" w:fill="FFFFFF"/>
        </w:rPr>
        <w:t>Granville</w:t>
      </w:r>
      <w:proofErr w:type="spellEnd"/>
      <w:r w:rsidR="0082042F" w:rsidRPr="00424A31">
        <w:rPr>
          <w:color w:val="000000"/>
          <w:sz w:val="24"/>
          <w:szCs w:val="24"/>
          <w:shd w:val="clear" w:color="auto" w:fill="FFFFFF"/>
        </w:rPr>
        <w:t>, Goiânia/</w:t>
      </w:r>
      <w:r w:rsidRPr="00424A31">
        <w:rPr>
          <w:color w:val="000000"/>
          <w:sz w:val="24"/>
          <w:szCs w:val="24"/>
          <w:shd w:val="clear" w:color="auto" w:fill="FFFFFF"/>
        </w:rPr>
        <w:t>GO, CEP: 74.</w:t>
      </w:r>
      <w:r w:rsidR="0082042F" w:rsidRPr="00424A31">
        <w:rPr>
          <w:color w:val="000000"/>
          <w:sz w:val="24"/>
          <w:szCs w:val="24"/>
          <w:shd w:val="clear" w:color="auto" w:fill="FFFFFF"/>
        </w:rPr>
        <w:t>366-018</w:t>
      </w:r>
      <w:r w:rsidRPr="00424A31">
        <w:rPr>
          <w:sz w:val="24"/>
          <w:szCs w:val="24"/>
        </w:rPr>
        <w:t>.</w:t>
      </w:r>
    </w:p>
    <w:p w:rsidR="00091E08" w:rsidRPr="00424A31" w:rsidRDefault="00091E08" w:rsidP="00973265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424A31" w:rsidRDefault="00747469" w:rsidP="00973265">
      <w:pPr>
        <w:spacing w:before="0" w:after="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CLÁUSULA PRIMEIRA</w:t>
      </w:r>
      <w:r w:rsidR="00091E08" w:rsidRPr="00424A31">
        <w:rPr>
          <w:b/>
          <w:bCs/>
          <w:sz w:val="24"/>
          <w:szCs w:val="24"/>
          <w:u w:val="single"/>
        </w:rPr>
        <w:t xml:space="preserve"> – DO OBJETO</w:t>
      </w:r>
      <w:r w:rsidR="00091E08" w:rsidRPr="00424A31">
        <w:rPr>
          <w:b/>
          <w:bCs/>
          <w:sz w:val="24"/>
          <w:szCs w:val="24"/>
        </w:rPr>
        <w:t>:</w:t>
      </w:r>
    </w:p>
    <w:p w:rsidR="00091E08" w:rsidRDefault="00722C01" w:rsidP="00973265">
      <w:pPr>
        <w:spacing w:before="0" w:after="0"/>
        <w:ind w:firstLine="0"/>
        <w:rPr>
          <w:color w:val="000000"/>
          <w:sz w:val="24"/>
          <w:szCs w:val="24"/>
        </w:rPr>
      </w:pPr>
      <w:r>
        <w:rPr>
          <w:color w:val="0A0000"/>
          <w:sz w:val="24"/>
          <w:szCs w:val="24"/>
        </w:rPr>
        <w:t>Prestação de serviços de confecções de grampos e abraçadeiras para manutenção de pontes do município, reformas em contêiner, serviços de torno, chassis,</w:t>
      </w:r>
      <w:r w:rsidRPr="00722C01">
        <w:rPr>
          <w:color w:val="0A0000"/>
          <w:sz w:val="24"/>
          <w:szCs w:val="24"/>
        </w:rPr>
        <w:t xml:space="preserve"> </w:t>
      </w:r>
      <w:r>
        <w:rPr>
          <w:color w:val="0A0000"/>
          <w:sz w:val="24"/>
          <w:szCs w:val="24"/>
        </w:rPr>
        <w:t xml:space="preserve">consertos de roçadeiras e troca de ponta do </w:t>
      </w:r>
      <w:proofErr w:type="spellStart"/>
      <w:r>
        <w:rPr>
          <w:color w:val="0A0000"/>
          <w:sz w:val="24"/>
          <w:szCs w:val="24"/>
        </w:rPr>
        <w:t>cardan</w:t>
      </w:r>
      <w:proofErr w:type="spellEnd"/>
      <w:r>
        <w:rPr>
          <w:color w:val="0A0000"/>
          <w:sz w:val="24"/>
          <w:szCs w:val="24"/>
        </w:rPr>
        <w:t xml:space="preserve"> para a manutenção de máquinas e equipamentos de propriedade da Prefeitura Municipal de Luziânia que servem a Secretaria Municipal de Desenvolvimento Urbano, conforme autorizações de compras anexa.</w:t>
      </w:r>
    </w:p>
    <w:p w:rsidR="00424A31" w:rsidRPr="00424A31" w:rsidRDefault="00424A31" w:rsidP="00973265">
      <w:pPr>
        <w:spacing w:before="0" w:after="0"/>
        <w:ind w:firstLine="0"/>
        <w:rPr>
          <w:color w:val="000000"/>
          <w:sz w:val="24"/>
          <w:szCs w:val="24"/>
        </w:rPr>
      </w:pPr>
    </w:p>
    <w:p w:rsidR="00EE72E7" w:rsidRPr="00314CE9" w:rsidRDefault="00747469" w:rsidP="00973265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314CE9">
        <w:rPr>
          <w:b/>
          <w:bCs/>
          <w:sz w:val="24"/>
          <w:szCs w:val="24"/>
          <w:u w:val="single"/>
        </w:rPr>
        <w:t>CLÁUSULA SEGUNDA – DA VIGÊNCIA</w:t>
      </w:r>
      <w:r w:rsidR="00091E08" w:rsidRPr="00314CE9">
        <w:rPr>
          <w:b/>
          <w:bCs/>
          <w:sz w:val="24"/>
          <w:szCs w:val="24"/>
        </w:rPr>
        <w:t>:</w:t>
      </w:r>
    </w:p>
    <w:p w:rsidR="00EE72E7" w:rsidRPr="00314CE9" w:rsidRDefault="00EE72E7" w:rsidP="00973265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314CE9">
        <w:rPr>
          <w:sz w:val="24"/>
          <w:szCs w:val="24"/>
          <w:lang w:eastAsia="pt-BR"/>
        </w:rPr>
        <w:t xml:space="preserve">O presente Contrato tem vigência de </w:t>
      </w:r>
      <w:r w:rsidRPr="00314CE9">
        <w:rPr>
          <w:b/>
          <w:sz w:val="24"/>
          <w:szCs w:val="24"/>
          <w:lang w:eastAsia="pt-BR"/>
        </w:rPr>
        <w:t>12 (doze)</w:t>
      </w:r>
      <w:r w:rsidRPr="00314CE9">
        <w:rPr>
          <w:sz w:val="24"/>
          <w:szCs w:val="24"/>
          <w:lang w:eastAsia="pt-BR"/>
        </w:rPr>
        <w:t xml:space="preserve"> meses a contar de sua assinatura, ou seja, </w:t>
      </w:r>
      <w:r w:rsidRPr="00AE40FB">
        <w:rPr>
          <w:b/>
          <w:sz w:val="24"/>
          <w:szCs w:val="24"/>
          <w:lang w:eastAsia="pt-BR"/>
        </w:rPr>
        <w:t>de 22 de outubro de 2021 até 21 de outubro de 2022</w:t>
      </w:r>
      <w:r w:rsidRPr="00314CE9">
        <w:rPr>
          <w:sz w:val="24"/>
          <w:szCs w:val="24"/>
          <w:lang w:eastAsia="pt-BR"/>
        </w:rPr>
        <w:t xml:space="preserve">, podendo ser prorrogado mediante Termo Aditivo, conforme artigo 57, Inciso II, obedecidos os limites fixados pelo Parágrafo 1º da alínea “d”, do artigo 65 da Lei Federal 8.666/93. </w:t>
      </w:r>
    </w:p>
    <w:p w:rsidR="00424A31" w:rsidRPr="00314CE9" w:rsidRDefault="00424A31" w:rsidP="00973265">
      <w:pPr>
        <w:spacing w:before="0" w:after="0"/>
        <w:ind w:firstLine="0"/>
        <w:rPr>
          <w:sz w:val="24"/>
          <w:szCs w:val="24"/>
        </w:rPr>
      </w:pPr>
    </w:p>
    <w:p w:rsidR="00EE72E7" w:rsidRPr="00314CE9" w:rsidRDefault="00314CE9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TERCEIRA</w:t>
      </w:r>
      <w:r w:rsidR="00EE72E7" w:rsidRPr="00314CE9">
        <w:rPr>
          <w:b/>
          <w:iCs/>
          <w:sz w:val="24"/>
          <w:szCs w:val="24"/>
          <w:u w:val="single"/>
        </w:rPr>
        <w:t xml:space="preserve"> – DO FUNDAMENTO</w:t>
      </w:r>
      <w:r w:rsidR="00EE72E7" w:rsidRPr="00314CE9">
        <w:rPr>
          <w:b/>
          <w:iCs/>
          <w:sz w:val="24"/>
          <w:szCs w:val="24"/>
        </w:rPr>
        <w:t>:</w:t>
      </w:r>
    </w:p>
    <w:p w:rsidR="00EE72E7" w:rsidRPr="00314CE9" w:rsidRDefault="00EE72E7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sz w:val="24"/>
          <w:szCs w:val="24"/>
          <w:lang w:eastAsia="pt-BR"/>
        </w:rPr>
        <w:t xml:space="preserve"> Este Contrato tem fundamento legal na</w:t>
      </w:r>
      <w:r w:rsidR="008E2E9C">
        <w:rPr>
          <w:sz w:val="24"/>
          <w:szCs w:val="24"/>
          <w:lang w:eastAsia="pt-BR"/>
        </w:rPr>
        <w:t xml:space="preserve"> Lei Federal nº 8.666 de 21 de j</w:t>
      </w:r>
      <w:r w:rsidRPr="00314CE9">
        <w:rPr>
          <w:sz w:val="24"/>
          <w:szCs w:val="24"/>
          <w:lang w:eastAsia="pt-BR"/>
        </w:rPr>
        <w:t>unho de 1993, atualiz</w:t>
      </w:r>
      <w:r w:rsidR="00AE40FB">
        <w:rPr>
          <w:sz w:val="24"/>
          <w:szCs w:val="24"/>
          <w:lang w:eastAsia="pt-BR"/>
        </w:rPr>
        <w:t>ada pela Lei nº 8.883 de 08 de j</w:t>
      </w:r>
      <w:r w:rsidRPr="00314CE9">
        <w:rPr>
          <w:sz w:val="24"/>
          <w:szCs w:val="24"/>
          <w:lang w:eastAsia="pt-BR"/>
        </w:rPr>
        <w:t>unho de 1994,</w:t>
      </w:r>
      <w:r w:rsidRPr="00314CE9">
        <w:rPr>
          <w:b/>
          <w:sz w:val="24"/>
          <w:szCs w:val="24"/>
          <w:lang w:eastAsia="pt-BR"/>
        </w:rPr>
        <w:t xml:space="preserve"> PROCESSO Nº 2021004911,</w:t>
      </w:r>
      <w:r w:rsidRPr="00314CE9">
        <w:rPr>
          <w:sz w:val="24"/>
          <w:szCs w:val="24"/>
          <w:lang w:eastAsia="pt-BR"/>
        </w:rPr>
        <w:t xml:space="preserve"> na modalidade </w:t>
      </w:r>
      <w:r w:rsidRPr="00314CE9">
        <w:rPr>
          <w:b/>
          <w:sz w:val="24"/>
          <w:szCs w:val="24"/>
          <w:lang w:eastAsia="pt-BR"/>
        </w:rPr>
        <w:t>PREGÃO PRESENCIAL nº 064/2021</w:t>
      </w:r>
      <w:r w:rsidRPr="00314CE9">
        <w:rPr>
          <w:sz w:val="24"/>
          <w:szCs w:val="24"/>
          <w:lang w:eastAsia="pt-BR"/>
        </w:rPr>
        <w:t>, que integra o presente instrumento sem a necessidade de transcrição.</w:t>
      </w:r>
    </w:p>
    <w:p w:rsidR="00EE72E7" w:rsidRPr="00314CE9" w:rsidRDefault="00EE72E7" w:rsidP="00973265">
      <w:pPr>
        <w:tabs>
          <w:tab w:val="left" w:pos="1560"/>
        </w:tabs>
        <w:spacing w:after="0" w:line="240" w:lineRule="auto"/>
        <w:rPr>
          <w:sz w:val="24"/>
          <w:szCs w:val="24"/>
          <w:lang w:eastAsia="pt-BR"/>
        </w:rPr>
      </w:pPr>
    </w:p>
    <w:p w:rsidR="00C85804" w:rsidRPr="00314CE9" w:rsidRDefault="00C85804" w:rsidP="00973265">
      <w:pPr>
        <w:tabs>
          <w:tab w:val="left" w:pos="1560"/>
        </w:tabs>
        <w:spacing w:after="0" w:line="240" w:lineRule="auto"/>
        <w:rPr>
          <w:b/>
          <w:iCs/>
          <w:sz w:val="24"/>
          <w:szCs w:val="24"/>
          <w:u w:val="single"/>
        </w:rPr>
      </w:pPr>
    </w:p>
    <w:p w:rsidR="00C85804" w:rsidRPr="00314CE9" w:rsidRDefault="00314CE9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QUARTA</w:t>
      </w:r>
      <w:r w:rsidR="00EE72E7" w:rsidRPr="00314CE9">
        <w:rPr>
          <w:b/>
          <w:iCs/>
          <w:sz w:val="24"/>
          <w:szCs w:val="24"/>
          <w:u w:val="single"/>
        </w:rPr>
        <w:t xml:space="preserve"> – DO VALOR</w:t>
      </w:r>
      <w:r w:rsidR="00EE72E7" w:rsidRPr="00314CE9">
        <w:rPr>
          <w:b/>
          <w:iCs/>
          <w:sz w:val="24"/>
          <w:szCs w:val="24"/>
        </w:rPr>
        <w:t>:</w:t>
      </w:r>
    </w:p>
    <w:p w:rsidR="00EE72E7" w:rsidRPr="00314CE9" w:rsidRDefault="00D36E32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Pela prestação dos serviços</w:t>
      </w:r>
      <w:r w:rsidR="00EE72E7" w:rsidRPr="00314CE9">
        <w:rPr>
          <w:sz w:val="24"/>
          <w:szCs w:val="24"/>
        </w:rPr>
        <w:t xml:space="preserve"> do objeto deste Contrato, </w:t>
      </w:r>
      <w:r>
        <w:rPr>
          <w:sz w:val="24"/>
          <w:szCs w:val="24"/>
        </w:rPr>
        <w:t>especificado na Cláusula Primeira</w:t>
      </w:r>
      <w:r w:rsidR="00EE72E7" w:rsidRPr="00314CE9">
        <w:rPr>
          <w:sz w:val="24"/>
          <w:szCs w:val="24"/>
        </w:rPr>
        <w:t xml:space="preserve">, o </w:t>
      </w:r>
      <w:r w:rsidR="00EE72E7" w:rsidRPr="00314CE9">
        <w:rPr>
          <w:b/>
          <w:sz w:val="24"/>
          <w:szCs w:val="24"/>
        </w:rPr>
        <w:t xml:space="preserve">CONTRATANTE </w:t>
      </w:r>
      <w:r w:rsidR="00EE72E7" w:rsidRPr="00314CE9">
        <w:rPr>
          <w:sz w:val="24"/>
          <w:szCs w:val="24"/>
        </w:rPr>
        <w:t xml:space="preserve">fica responsável por remunerar a </w:t>
      </w:r>
      <w:r w:rsidR="00EE72E7" w:rsidRPr="00314CE9">
        <w:rPr>
          <w:b/>
          <w:sz w:val="24"/>
          <w:szCs w:val="24"/>
        </w:rPr>
        <w:t>CONTRATADA</w:t>
      </w:r>
      <w:r w:rsidR="00EE72E7" w:rsidRPr="00314CE9">
        <w:rPr>
          <w:sz w:val="24"/>
          <w:szCs w:val="24"/>
        </w:rPr>
        <w:t xml:space="preserve"> com o valor de </w:t>
      </w:r>
      <w:r w:rsidR="00C85804" w:rsidRPr="00314CE9">
        <w:rPr>
          <w:b/>
          <w:bCs/>
          <w:sz w:val="24"/>
          <w:szCs w:val="24"/>
        </w:rPr>
        <w:t>R$ 21.947,50 (vinte e um mil novecentos e quarenta e sete reais e cinquenta centavos</w:t>
      </w:r>
      <w:r w:rsidR="00EE72E7" w:rsidRPr="00314CE9">
        <w:rPr>
          <w:b/>
          <w:bCs/>
          <w:sz w:val="24"/>
          <w:szCs w:val="24"/>
        </w:rPr>
        <w:t>)</w:t>
      </w:r>
      <w:r w:rsidR="00EE72E7" w:rsidRPr="00314CE9">
        <w:rPr>
          <w:sz w:val="24"/>
          <w:szCs w:val="24"/>
        </w:rPr>
        <w:t>, conforme termo de Homologação do referido P</w:t>
      </w:r>
      <w:r>
        <w:rPr>
          <w:sz w:val="24"/>
          <w:szCs w:val="24"/>
        </w:rPr>
        <w:t xml:space="preserve">rocesso Licitatório. </w:t>
      </w:r>
    </w:p>
    <w:p w:rsidR="00C85804" w:rsidRPr="00314CE9" w:rsidRDefault="00314CE9" w:rsidP="00973265">
      <w:pPr>
        <w:tabs>
          <w:tab w:val="left" w:pos="1560"/>
        </w:tabs>
        <w:spacing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QUINTA</w:t>
      </w:r>
      <w:r w:rsidR="00EE72E7" w:rsidRPr="00314CE9">
        <w:rPr>
          <w:b/>
          <w:iCs/>
          <w:sz w:val="24"/>
          <w:szCs w:val="24"/>
          <w:u w:val="single"/>
        </w:rPr>
        <w:t xml:space="preserve"> – DA FICHA ORÇAMENTÁRIA</w:t>
      </w:r>
      <w:r w:rsidR="00EE72E7" w:rsidRPr="00314CE9">
        <w:rPr>
          <w:b/>
          <w:iCs/>
          <w:sz w:val="24"/>
          <w:szCs w:val="24"/>
        </w:rPr>
        <w:t>:</w:t>
      </w:r>
    </w:p>
    <w:p w:rsidR="00C85804" w:rsidRPr="00314CE9" w:rsidRDefault="00C85804" w:rsidP="00973265">
      <w:pPr>
        <w:spacing w:before="0" w:after="0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A despesa decorrente do presente Contrato será</w:t>
      </w:r>
      <w:r w:rsidRPr="00314CE9">
        <w:rPr>
          <w:b/>
          <w:bCs/>
          <w:sz w:val="24"/>
          <w:szCs w:val="24"/>
        </w:rPr>
        <w:t xml:space="preserve"> </w:t>
      </w:r>
      <w:r w:rsidRPr="00314CE9">
        <w:rPr>
          <w:bCs/>
          <w:sz w:val="24"/>
          <w:szCs w:val="24"/>
        </w:rPr>
        <w:t xml:space="preserve">empenhada sob as seguintes Dotações Orçamentárias abaixo, autorizadas pela </w:t>
      </w:r>
      <w:r w:rsidRPr="00314CE9">
        <w:rPr>
          <w:sz w:val="24"/>
          <w:szCs w:val="24"/>
        </w:rPr>
        <w:t>Lei nº 4.</w:t>
      </w:r>
      <w:r w:rsidR="00D36E32">
        <w:rPr>
          <w:sz w:val="24"/>
          <w:szCs w:val="24"/>
        </w:rPr>
        <w:t>316</w:t>
      </w:r>
      <w:r w:rsidRPr="00314CE9">
        <w:rPr>
          <w:sz w:val="24"/>
          <w:szCs w:val="24"/>
        </w:rPr>
        <w:t xml:space="preserve">, de </w:t>
      </w:r>
      <w:r w:rsidR="00D36E32">
        <w:rPr>
          <w:sz w:val="24"/>
          <w:szCs w:val="24"/>
        </w:rPr>
        <w:t>04 de janeiro de 2021</w:t>
      </w:r>
      <w:r w:rsidRPr="00314CE9">
        <w:rPr>
          <w:sz w:val="24"/>
          <w:szCs w:val="24"/>
        </w:rPr>
        <w:t>:</w:t>
      </w:r>
    </w:p>
    <w:p w:rsidR="00C85804" w:rsidRPr="00314CE9" w:rsidRDefault="00C85804" w:rsidP="00973265">
      <w:pPr>
        <w:spacing w:before="0" w:after="0"/>
        <w:ind w:firstLine="0"/>
        <w:rPr>
          <w:sz w:val="24"/>
          <w:szCs w:val="24"/>
        </w:rPr>
      </w:pPr>
    </w:p>
    <w:p w:rsidR="00C85804" w:rsidRPr="00314CE9" w:rsidRDefault="00C30BF3" w:rsidP="00973265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 w:rsidRPr="00314CE9">
        <w:rPr>
          <w:b/>
          <w:sz w:val="24"/>
          <w:szCs w:val="24"/>
        </w:rPr>
        <w:t>R$ 11.445,00 (onze mil quatrocentos e quarenta e cinco reais) – 2021</w:t>
      </w:r>
      <w:r w:rsidR="00C85804" w:rsidRPr="00314CE9">
        <w:rPr>
          <w:b/>
          <w:sz w:val="24"/>
          <w:szCs w:val="24"/>
        </w:rPr>
        <w:t xml:space="preserve">.0210.04.122.0001.2528 – Manutenção das Atividades da Secretaria Municipal de Desenvolvimento Urbano – </w:t>
      </w:r>
      <w:r w:rsidR="00C85804" w:rsidRPr="00314CE9">
        <w:rPr>
          <w:sz w:val="24"/>
          <w:szCs w:val="24"/>
        </w:rPr>
        <w:t xml:space="preserve">Dotação Compactada: </w:t>
      </w:r>
      <w:r w:rsidRPr="00314CE9">
        <w:rPr>
          <w:b/>
          <w:sz w:val="24"/>
          <w:szCs w:val="24"/>
        </w:rPr>
        <w:t>2021.0158</w:t>
      </w:r>
      <w:r w:rsidR="00C85804" w:rsidRPr="00314CE9">
        <w:rPr>
          <w:b/>
          <w:sz w:val="24"/>
          <w:szCs w:val="24"/>
        </w:rPr>
        <w:t xml:space="preserve"> – </w:t>
      </w:r>
      <w:r w:rsidR="00C85804" w:rsidRPr="00314CE9">
        <w:rPr>
          <w:sz w:val="24"/>
          <w:szCs w:val="24"/>
        </w:rPr>
        <w:t xml:space="preserve">Natureza da Despesa: </w:t>
      </w:r>
      <w:r w:rsidR="00C85804" w:rsidRPr="00314CE9">
        <w:rPr>
          <w:b/>
          <w:sz w:val="24"/>
          <w:szCs w:val="24"/>
        </w:rPr>
        <w:t>339</w:t>
      </w:r>
      <w:r w:rsidRPr="00314CE9">
        <w:rPr>
          <w:b/>
          <w:sz w:val="24"/>
          <w:szCs w:val="24"/>
        </w:rPr>
        <w:t>039 – Outros Serviços de Terceiro Pessoa Jurídica</w:t>
      </w:r>
      <w:r w:rsidR="00C85804" w:rsidRPr="00314CE9">
        <w:rPr>
          <w:b/>
          <w:sz w:val="24"/>
          <w:szCs w:val="24"/>
        </w:rPr>
        <w:t xml:space="preserve"> – </w:t>
      </w:r>
      <w:r w:rsidR="00C85804" w:rsidRPr="00314CE9">
        <w:rPr>
          <w:sz w:val="24"/>
          <w:szCs w:val="24"/>
        </w:rPr>
        <w:t xml:space="preserve">Sub Natureza: </w:t>
      </w:r>
      <w:r w:rsidRPr="00314CE9">
        <w:rPr>
          <w:b/>
          <w:sz w:val="24"/>
          <w:szCs w:val="24"/>
        </w:rPr>
        <w:t>20 – Manutenção e Conservação de Bens Móveis</w:t>
      </w:r>
      <w:r w:rsidR="00C85804" w:rsidRPr="00314CE9">
        <w:rPr>
          <w:b/>
          <w:sz w:val="24"/>
          <w:szCs w:val="24"/>
        </w:rPr>
        <w:t xml:space="preserve"> – </w:t>
      </w:r>
      <w:r w:rsidR="00C85804" w:rsidRPr="00314CE9">
        <w:rPr>
          <w:sz w:val="24"/>
          <w:szCs w:val="24"/>
        </w:rPr>
        <w:t xml:space="preserve">Fonte: </w:t>
      </w:r>
      <w:r w:rsidR="00C85804" w:rsidRPr="00314CE9">
        <w:rPr>
          <w:b/>
          <w:sz w:val="24"/>
          <w:szCs w:val="24"/>
        </w:rPr>
        <w:t xml:space="preserve">100 – </w:t>
      </w:r>
      <w:r w:rsidRPr="00314CE9">
        <w:rPr>
          <w:sz w:val="24"/>
          <w:szCs w:val="24"/>
        </w:rPr>
        <w:t>Cotação:</w:t>
      </w:r>
      <w:r w:rsidRPr="00314CE9">
        <w:rPr>
          <w:b/>
          <w:sz w:val="24"/>
          <w:szCs w:val="24"/>
        </w:rPr>
        <w:t xml:space="preserve"> 46800 </w:t>
      </w:r>
      <w:r w:rsidR="00C85804" w:rsidRPr="00314CE9">
        <w:rPr>
          <w:sz w:val="24"/>
          <w:szCs w:val="24"/>
        </w:rPr>
        <w:t xml:space="preserve">Autorização de Compras: </w:t>
      </w:r>
      <w:r w:rsidRPr="00314CE9">
        <w:rPr>
          <w:b/>
          <w:sz w:val="24"/>
          <w:szCs w:val="24"/>
        </w:rPr>
        <w:t xml:space="preserve">95106 </w:t>
      </w:r>
      <w:r w:rsidR="00C85804" w:rsidRPr="00314CE9">
        <w:rPr>
          <w:b/>
          <w:sz w:val="24"/>
          <w:szCs w:val="24"/>
        </w:rPr>
        <w:t xml:space="preserve">– </w:t>
      </w:r>
      <w:r w:rsidR="00C85804" w:rsidRPr="00314CE9">
        <w:rPr>
          <w:sz w:val="24"/>
          <w:szCs w:val="24"/>
        </w:rPr>
        <w:t xml:space="preserve">Empenho: </w:t>
      </w:r>
      <w:r w:rsidRPr="00314CE9">
        <w:rPr>
          <w:b/>
          <w:sz w:val="24"/>
          <w:szCs w:val="24"/>
        </w:rPr>
        <w:t>16520</w:t>
      </w:r>
      <w:r w:rsidR="00030B7E">
        <w:rPr>
          <w:sz w:val="24"/>
          <w:szCs w:val="24"/>
        </w:rPr>
        <w:t xml:space="preserve"> – Processo Administrativo: </w:t>
      </w:r>
      <w:r w:rsidR="00FC0D14">
        <w:rPr>
          <w:b/>
          <w:sz w:val="24"/>
          <w:szCs w:val="24"/>
        </w:rPr>
        <w:t>20210491</w:t>
      </w:r>
      <w:bookmarkStart w:id="0" w:name="_GoBack"/>
      <w:bookmarkEnd w:id="0"/>
      <w:r w:rsidR="00030B7E" w:rsidRPr="00030B7E">
        <w:rPr>
          <w:b/>
          <w:sz w:val="24"/>
          <w:szCs w:val="24"/>
        </w:rPr>
        <w:t>37;</w:t>
      </w:r>
    </w:p>
    <w:p w:rsidR="00C30BF3" w:rsidRPr="00314CE9" w:rsidRDefault="00C30BF3" w:rsidP="00973265">
      <w:pPr>
        <w:spacing w:before="0" w:after="0"/>
        <w:rPr>
          <w:sz w:val="24"/>
          <w:szCs w:val="24"/>
        </w:rPr>
      </w:pPr>
    </w:p>
    <w:p w:rsidR="00C30BF3" w:rsidRPr="00314CE9" w:rsidRDefault="00C30BF3" w:rsidP="00973265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 w:rsidRPr="00314CE9">
        <w:rPr>
          <w:b/>
          <w:sz w:val="24"/>
          <w:szCs w:val="24"/>
        </w:rPr>
        <w:t xml:space="preserve">R$ </w:t>
      </w:r>
      <w:r w:rsidR="00D9373F" w:rsidRPr="00314CE9">
        <w:rPr>
          <w:b/>
          <w:sz w:val="24"/>
          <w:szCs w:val="24"/>
        </w:rPr>
        <w:t xml:space="preserve">2.387,50 (dois mil trezentos e oitenta e sete </w:t>
      </w:r>
      <w:r w:rsidRPr="00314CE9">
        <w:rPr>
          <w:b/>
          <w:sz w:val="24"/>
          <w:szCs w:val="24"/>
        </w:rPr>
        <w:t>reais</w:t>
      </w:r>
      <w:r w:rsidR="00D9373F" w:rsidRPr="00314CE9">
        <w:rPr>
          <w:b/>
          <w:sz w:val="24"/>
          <w:szCs w:val="24"/>
        </w:rPr>
        <w:t xml:space="preserve"> e cinquenta centavos</w:t>
      </w:r>
      <w:r w:rsidRPr="00314CE9">
        <w:rPr>
          <w:b/>
          <w:sz w:val="24"/>
          <w:szCs w:val="24"/>
        </w:rPr>
        <w:t xml:space="preserve">) – 2021.0210.04.122.0001.2528 – Manutenção das Atividades da Secretaria Municipal de Desenvolvimento Urbano – </w:t>
      </w:r>
      <w:r w:rsidRPr="00314CE9">
        <w:rPr>
          <w:sz w:val="24"/>
          <w:szCs w:val="24"/>
        </w:rPr>
        <w:t xml:space="preserve">Dotação Compactada: </w:t>
      </w:r>
      <w:r w:rsidRPr="00314CE9">
        <w:rPr>
          <w:b/>
          <w:sz w:val="24"/>
          <w:szCs w:val="24"/>
        </w:rPr>
        <w:t xml:space="preserve">2021.0158 – </w:t>
      </w:r>
      <w:r w:rsidRPr="00314CE9">
        <w:rPr>
          <w:sz w:val="24"/>
          <w:szCs w:val="24"/>
        </w:rPr>
        <w:t xml:space="preserve">Natureza da Despesa: </w:t>
      </w:r>
      <w:r w:rsidRPr="00314CE9">
        <w:rPr>
          <w:b/>
          <w:sz w:val="24"/>
          <w:szCs w:val="24"/>
        </w:rPr>
        <w:t xml:space="preserve">339039 – Outros Serviços de Terceiro Pessoa Jurídica – </w:t>
      </w:r>
      <w:r w:rsidRPr="00314CE9">
        <w:rPr>
          <w:sz w:val="24"/>
          <w:szCs w:val="24"/>
        </w:rPr>
        <w:t xml:space="preserve">Sub Natureza: </w:t>
      </w:r>
      <w:r w:rsidRPr="00314CE9">
        <w:rPr>
          <w:b/>
          <w:sz w:val="24"/>
          <w:szCs w:val="24"/>
        </w:rPr>
        <w:t xml:space="preserve">20 – Manutenção e Conservação de Bens Móveis – </w:t>
      </w:r>
      <w:r w:rsidRPr="00314CE9">
        <w:rPr>
          <w:sz w:val="24"/>
          <w:szCs w:val="24"/>
        </w:rPr>
        <w:t xml:space="preserve">Fonte: </w:t>
      </w:r>
      <w:r w:rsidRPr="00314CE9">
        <w:rPr>
          <w:b/>
          <w:sz w:val="24"/>
          <w:szCs w:val="24"/>
        </w:rPr>
        <w:t xml:space="preserve">100 – </w:t>
      </w:r>
      <w:r w:rsidRPr="00314CE9">
        <w:rPr>
          <w:sz w:val="24"/>
          <w:szCs w:val="24"/>
        </w:rPr>
        <w:t>Cotação:</w:t>
      </w:r>
      <w:r w:rsidRPr="00314CE9">
        <w:rPr>
          <w:b/>
          <w:sz w:val="24"/>
          <w:szCs w:val="24"/>
        </w:rPr>
        <w:t xml:space="preserve"> 46800 </w:t>
      </w:r>
      <w:r w:rsidRPr="00314CE9">
        <w:rPr>
          <w:sz w:val="24"/>
          <w:szCs w:val="24"/>
        </w:rPr>
        <w:t xml:space="preserve">Autorização de Compras: </w:t>
      </w:r>
      <w:r w:rsidR="00D9373F" w:rsidRPr="00314CE9">
        <w:rPr>
          <w:b/>
          <w:sz w:val="24"/>
          <w:szCs w:val="24"/>
        </w:rPr>
        <w:t>95105</w:t>
      </w:r>
      <w:r w:rsidRPr="00314CE9">
        <w:rPr>
          <w:b/>
          <w:sz w:val="24"/>
          <w:szCs w:val="24"/>
        </w:rPr>
        <w:t xml:space="preserve"> – </w:t>
      </w:r>
      <w:r w:rsidRPr="00314CE9">
        <w:rPr>
          <w:sz w:val="24"/>
          <w:szCs w:val="24"/>
        </w:rPr>
        <w:t xml:space="preserve">Empenho: </w:t>
      </w:r>
      <w:r w:rsidR="00D9373F" w:rsidRPr="00314CE9">
        <w:rPr>
          <w:b/>
          <w:sz w:val="24"/>
          <w:szCs w:val="24"/>
        </w:rPr>
        <w:t>16519</w:t>
      </w:r>
      <w:r w:rsidR="00030B7E">
        <w:rPr>
          <w:sz w:val="24"/>
          <w:szCs w:val="24"/>
        </w:rPr>
        <w:t xml:space="preserve"> – Processo Administrativo: </w:t>
      </w:r>
      <w:r w:rsidR="00030B7E" w:rsidRPr="00030B7E">
        <w:rPr>
          <w:b/>
          <w:sz w:val="24"/>
          <w:szCs w:val="24"/>
        </w:rPr>
        <w:t>2021047136;</w:t>
      </w:r>
    </w:p>
    <w:p w:rsidR="00D9373F" w:rsidRPr="00F15E61" w:rsidRDefault="00D9373F" w:rsidP="00973265">
      <w:pPr>
        <w:pStyle w:val="PargrafodaLista"/>
        <w:rPr>
          <w:sz w:val="16"/>
          <w:szCs w:val="16"/>
        </w:rPr>
      </w:pPr>
    </w:p>
    <w:p w:rsidR="00C30BF3" w:rsidRPr="00314CE9" w:rsidRDefault="00D9373F" w:rsidP="00973265">
      <w:pPr>
        <w:pStyle w:val="PargrafodaLista"/>
        <w:numPr>
          <w:ilvl w:val="0"/>
          <w:numId w:val="6"/>
        </w:numPr>
        <w:spacing w:before="0" w:after="0"/>
        <w:rPr>
          <w:sz w:val="24"/>
          <w:szCs w:val="24"/>
        </w:rPr>
      </w:pPr>
      <w:r w:rsidRPr="00314CE9">
        <w:rPr>
          <w:b/>
          <w:sz w:val="24"/>
          <w:szCs w:val="24"/>
        </w:rPr>
        <w:t xml:space="preserve">R$ 8.115,00 (oito mil cento e quinze reais) – 2021.0210.04.122.0001.2528 – Manutenção das Atividades da Secretaria Municipal de Desenvolvimento Urbano – </w:t>
      </w:r>
      <w:r w:rsidRPr="00314CE9">
        <w:rPr>
          <w:sz w:val="24"/>
          <w:szCs w:val="24"/>
        </w:rPr>
        <w:t xml:space="preserve">Dotação Compactada: </w:t>
      </w:r>
      <w:r w:rsidRPr="00314CE9">
        <w:rPr>
          <w:b/>
          <w:sz w:val="24"/>
          <w:szCs w:val="24"/>
        </w:rPr>
        <w:t xml:space="preserve">2021.0158 – </w:t>
      </w:r>
      <w:r w:rsidRPr="00314CE9">
        <w:rPr>
          <w:sz w:val="24"/>
          <w:szCs w:val="24"/>
        </w:rPr>
        <w:t xml:space="preserve">Natureza da Despesa: </w:t>
      </w:r>
      <w:r w:rsidRPr="00314CE9">
        <w:rPr>
          <w:b/>
          <w:sz w:val="24"/>
          <w:szCs w:val="24"/>
        </w:rPr>
        <w:t xml:space="preserve">339039 – Outros Serviços de Terceiro Pessoa Jurídica – </w:t>
      </w:r>
      <w:r w:rsidRPr="00314CE9">
        <w:rPr>
          <w:sz w:val="24"/>
          <w:szCs w:val="24"/>
        </w:rPr>
        <w:t xml:space="preserve">Sub Natureza: </w:t>
      </w:r>
      <w:r w:rsidRPr="00314CE9">
        <w:rPr>
          <w:b/>
          <w:sz w:val="24"/>
          <w:szCs w:val="24"/>
        </w:rPr>
        <w:t xml:space="preserve">16 – Manutenção e Conservação de Bens Imóveis – </w:t>
      </w:r>
      <w:r w:rsidRPr="00314CE9">
        <w:rPr>
          <w:sz w:val="24"/>
          <w:szCs w:val="24"/>
        </w:rPr>
        <w:t xml:space="preserve">Fonte: </w:t>
      </w:r>
      <w:r w:rsidRPr="00314CE9">
        <w:rPr>
          <w:b/>
          <w:sz w:val="24"/>
          <w:szCs w:val="24"/>
        </w:rPr>
        <w:t xml:space="preserve">100 – </w:t>
      </w:r>
      <w:r w:rsidRPr="00314CE9">
        <w:rPr>
          <w:sz w:val="24"/>
          <w:szCs w:val="24"/>
        </w:rPr>
        <w:t>Cotação:</w:t>
      </w:r>
      <w:r w:rsidRPr="00314CE9">
        <w:rPr>
          <w:b/>
          <w:sz w:val="24"/>
          <w:szCs w:val="24"/>
        </w:rPr>
        <w:t xml:space="preserve"> 46800 </w:t>
      </w:r>
      <w:r w:rsidRPr="00314CE9">
        <w:rPr>
          <w:sz w:val="24"/>
          <w:szCs w:val="24"/>
        </w:rPr>
        <w:t xml:space="preserve">Autorização de Compras: </w:t>
      </w:r>
      <w:r w:rsidRPr="00314CE9">
        <w:rPr>
          <w:b/>
          <w:sz w:val="24"/>
          <w:szCs w:val="24"/>
        </w:rPr>
        <w:t xml:space="preserve">95104 – </w:t>
      </w:r>
      <w:r w:rsidRPr="00314CE9">
        <w:rPr>
          <w:sz w:val="24"/>
          <w:szCs w:val="24"/>
        </w:rPr>
        <w:t xml:space="preserve">Empenho: </w:t>
      </w:r>
      <w:r w:rsidR="002473C1">
        <w:rPr>
          <w:b/>
          <w:sz w:val="24"/>
          <w:szCs w:val="24"/>
        </w:rPr>
        <w:t xml:space="preserve">16518 – </w:t>
      </w:r>
      <w:r w:rsidR="002473C1" w:rsidRPr="002473C1">
        <w:rPr>
          <w:sz w:val="24"/>
          <w:szCs w:val="24"/>
        </w:rPr>
        <w:t>Processo Administrativo:</w:t>
      </w:r>
      <w:r w:rsidR="002473C1">
        <w:rPr>
          <w:b/>
          <w:sz w:val="24"/>
          <w:szCs w:val="24"/>
        </w:rPr>
        <w:t xml:space="preserve"> 2021049135.</w:t>
      </w:r>
    </w:p>
    <w:p w:rsidR="00F15E61" w:rsidRDefault="00F15E61" w:rsidP="00973265">
      <w:pPr>
        <w:tabs>
          <w:tab w:val="left" w:pos="1560"/>
        </w:tabs>
        <w:spacing w:before="0" w:after="0" w:line="240" w:lineRule="auto"/>
        <w:ind w:firstLine="0"/>
        <w:rPr>
          <w:sz w:val="16"/>
          <w:szCs w:val="16"/>
        </w:rPr>
      </w:pPr>
    </w:p>
    <w:p w:rsidR="00EE72E7" w:rsidRPr="00314CE9" w:rsidRDefault="00314CE9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SEXTA</w:t>
      </w:r>
      <w:r w:rsidR="00EE72E7" w:rsidRPr="00314CE9">
        <w:rPr>
          <w:b/>
          <w:iCs/>
          <w:sz w:val="24"/>
          <w:szCs w:val="24"/>
          <w:u w:val="single"/>
        </w:rPr>
        <w:t xml:space="preserve"> – DOS ENCARGOS SOCIAIS E DAS SANÇÕES</w:t>
      </w:r>
      <w:r w:rsidR="00C27949" w:rsidRPr="00314CE9">
        <w:rPr>
          <w:b/>
          <w:iCs/>
          <w:sz w:val="24"/>
          <w:szCs w:val="24"/>
        </w:rPr>
        <w:t>:</w:t>
      </w:r>
    </w:p>
    <w:p w:rsidR="00EE72E7" w:rsidRPr="00314CE9" w:rsidRDefault="00C27949" w:rsidP="00973265">
      <w:pPr>
        <w:tabs>
          <w:tab w:val="left" w:pos="1560"/>
        </w:tabs>
        <w:spacing w:before="0" w:after="0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1</w:t>
      </w:r>
      <w:r w:rsidR="00EE72E7" w:rsidRPr="00314CE9">
        <w:rPr>
          <w:sz w:val="24"/>
          <w:szCs w:val="24"/>
        </w:rPr>
        <w:t xml:space="preserve">.1 Todos os encargos sociais, incluindo-se os tributos relativos à legislação pertinente e outros, originários da execução do presente contrato correrão por conta da </w:t>
      </w:r>
      <w:r w:rsidR="00EE72E7" w:rsidRPr="00314CE9">
        <w:rPr>
          <w:b/>
          <w:sz w:val="24"/>
          <w:szCs w:val="24"/>
        </w:rPr>
        <w:t>CONTRATADA</w:t>
      </w:r>
      <w:r w:rsidR="00EE72E7" w:rsidRPr="00314CE9">
        <w:rPr>
          <w:sz w:val="24"/>
          <w:szCs w:val="24"/>
        </w:rPr>
        <w:t>.</w:t>
      </w:r>
    </w:p>
    <w:p w:rsidR="00EE72E7" w:rsidRPr="00314CE9" w:rsidRDefault="00C27949" w:rsidP="00973265">
      <w:pPr>
        <w:spacing w:before="0" w:after="0" w:line="240" w:lineRule="auto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1</w:t>
      </w:r>
      <w:r w:rsidR="00EE72E7" w:rsidRPr="00314CE9">
        <w:rPr>
          <w:sz w:val="24"/>
          <w:szCs w:val="24"/>
        </w:rPr>
        <w:t xml:space="preserve">.2 Pela inexecução total ou parcial do contrato, a Prefeitura de Luziânia poderá, garantida a prévia defesa, aplicar à </w:t>
      </w:r>
      <w:r w:rsidR="00462FCF">
        <w:rPr>
          <w:bCs/>
          <w:sz w:val="24"/>
          <w:szCs w:val="24"/>
        </w:rPr>
        <w:t>CONTRADA</w:t>
      </w:r>
      <w:r w:rsidR="00EE72E7" w:rsidRPr="00314CE9">
        <w:rPr>
          <w:bCs/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>as seguintes sanções (artigo 87 da Lei 8.666/93):</w:t>
      </w:r>
    </w:p>
    <w:p w:rsidR="00EE72E7" w:rsidRPr="00F15E61" w:rsidRDefault="00EE72E7" w:rsidP="00973265">
      <w:pPr>
        <w:autoSpaceDE w:val="0"/>
        <w:autoSpaceDN w:val="0"/>
        <w:adjustRightInd w:val="0"/>
        <w:spacing w:before="0" w:after="0" w:line="240" w:lineRule="auto"/>
        <w:contextualSpacing/>
        <w:rPr>
          <w:bCs/>
          <w:sz w:val="16"/>
          <w:szCs w:val="16"/>
        </w:rPr>
      </w:pPr>
    </w:p>
    <w:p w:rsidR="00EE72E7" w:rsidRPr="00314CE9" w:rsidRDefault="00EE72E7" w:rsidP="00973265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bCs/>
          <w:sz w:val="24"/>
          <w:szCs w:val="24"/>
        </w:rPr>
        <w:t>A</w:t>
      </w:r>
      <w:r w:rsidRPr="00314CE9">
        <w:rPr>
          <w:sz w:val="24"/>
          <w:szCs w:val="24"/>
        </w:rPr>
        <w:t>dvertência;</w:t>
      </w:r>
    </w:p>
    <w:p w:rsidR="00EE72E7" w:rsidRPr="00314CE9" w:rsidRDefault="00EE72E7" w:rsidP="00973265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bCs/>
          <w:sz w:val="24"/>
          <w:szCs w:val="24"/>
        </w:rPr>
        <w:t>M</w:t>
      </w:r>
      <w:r w:rsidRPr="00314CE9">
        <w:rPr>
          <w:sz w:val="24"/>
          <w:szCs w:val="24"/>
        </w:rPr>
        <w:t>ultas, recolhidas no prazo de 15 (quinze) dias corridos, contados da comunicação oficial, da seguinte forma:</w:t>
      </w:r>
    </w:p>
    <w:p w:rsidR="00EE72E7" w:rsidRDefault="00EE72E7" w:rsidP="00973265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 xml:space="preserve">De conformidade com o artigo 7°, da Lei n.º 10.520/2002, o atraso injustificado, de </w:t>
      </w:r>
      <w:r w:rsidR="00462FCF">
        <w:rPr>
          <w:sz w:val="24"/>
          <w:szCs w:val="24"/>
        </w:rPr>
        <w:t>até 10 dias corridos, na execução</w:t>
      </w:r>
      <w:r w:rsidRPr="00314CE9">
        <w:rPr>
          <w:sz w:val="24"/>
          <w:szCs w:val="24"/>
        </w:rPr>
        <w:t xml:space="preserve"> do objeto contratado, sujeitará a contratada, a juízo da Administração, à multa de 1 % sobre o valor dos serviços não entregues no prazo regular, por dia de atraso, a partir da data prevista para adimplemento da obrigação. Ultrapassado este prazo, a Administração poderá não receber os itens pendentes de entrega.</w:t>
      </w:r>
    </w:p>
    <w:p w:rsidR="00C27949" w:rsidRPr="00973265" w:rsidRDefault="00EE72E7" w:rsidP="00973265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A Administração pode</w:t>
      </w:r>
      <w:r w:rsidR="003D5E4A">
        <w:rPr>
          <w:sz w:val="24"/>
          <w:szCs w:val="24"/>
        </w:rPr>
        <w:t>rá aplicar à CONTRATADA</w:t>
      </w:r>
      <w:r w:rsidRPr="00314CE9">
        <w:rPr>
          <w:sz w:val="24"/>
          <w:szCs w:val="24"/>
        </w:rPr>
        <w:t xml:space="preserve">, pela inexecução total ou parcial do objeto licitado, as sanções previstas no art. 7° da Lei 10.520/2002, sendo a multa calculada dentro dos </w:t>
      </w:r>
      <w:r w:rsidRPr="00314CE9">
        <w:rPr>
          <w:sz w:val="24"/>
          <w:szCs w:val="24"/>
        </w:rPr>
        <w:lastRenderedPageBreak/>
        <w:t>seguintes parâmetros: a) inexecução parcial – 25% sobre o valor dos serviços não entregue; b) inexecução total – 25% sobre o valor total contratado.</w:t>
      </w:r>
    </w:p>
    <w:p w:rsidR="00973265" w:rsidRDefault="00EE72E7" w:rsidP="00973265">
      <w:pPr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Impedimento de licitar e contratar com a Administração Pública.</w:t>
      </w:r>
    </w:p>
    <w:p w:rsidR="00973265" w:rsidRPr="00973265" w:rsidRDefault="00973265" w:rsidP="00973265">
      <w:pPr>
        <w:autoSpaceDE w:val="0"/>
        <w:autoSpaceDN w:val="0"/>
        <w:adjustRightInd w:val="0"/>
        <w:spacing w:before="0" w:after="0" w:line="240" w:lineRule="auto"/>
        <w:ind w:firstLine="0"/>
        <w:contextualSpacing/>
        <w:textAlignment w:val="auto"/>
        <w:rPr>
          <w:sz w:val="16"/>
          <w:szCs w:val="16"/>
        </w:rPr>
      </w:pPr>
    </w:p>
    <w:p w:rsidR="00EE72E7" w:rsidRPr="00973265" w:rsidRDefault="00C27949" w:rsidP="00973265">
      <w:pPr>
        <w:autoSpaceDE w:val="0"/>
        <w:autoSpaceDN w:val="0"/>
        <w:adjustRightInd w:val="0"/>
        <w:spacing w:before="0" w:after="0" w:line="240" w:lineRule="auto"/>
        <w:ind w:firstLine="0"/>
        <w:contextualSpacing/>
        <w:textAlignment w:val="auto"/>
        <w:rPr>
          <w:sz w:val="24"/>
          <w:szCs w:val="24"/>
        </w:rPr>
      </w:pPr>
      <w:r w:rsidRPr="00973265">
        <w:rPr>
          <w:sz w:val="24"/>
          <w:szCs w:val="24"/>
        </w:rPr>
        <w:t>1.3</w:t>
      </w:r>
      <w:r w:rsidR="00F15E61" w:rsidRPr="00973265">
        <w:rPr>
          <w:sz w:val="24"/>
          <w:szCs w:val="24"/>
        </w:rPr>
        <w:t xml:space="preserve"> </w:t>
      </w:r>
      <w:r w:rsidR="00EE72E7" w:rsidRPr="00973265">
        <w:rPr>
          <w:sz w:val="24"/>
          <w:szCs w:val="24"/>
        </w:rPr>
        <w:t xml:space="preserve">Ficará </w:t>
      </w:r>
      <w:r w:rsidR="00EE72E7" w:rsidRPr="00973265">
        <w:rPr>
          <w:bCs/>
          <w:sz w:val="24"/>
          <w:szCs w:val="24"/>
        </w:rPr>
        <w:t xml:space="preserve">impedida de licitar e de contratar </w:t>
      </w:r>
      <w:r w:rsidR="00EE72E7" w:rsidRPr="00973265">
        <w:rPr>
          <w:sz w:val="24"/>
          <w:szCs w:val="24"/>
        </w:rPr>
        <w:t xml:space="preserve">com a </w:t>
      </w:r>
      <w:r w:rsidR="00EE72E7" w:rsidRPr="00973265">
        <w:rPr>
          <w:bCs/>
          <w:sz w:val="24"/>
          <w:szCs w:val="24"/>
        </w:rPr>
        <w:t>Prefeitura M</w:t>
      </w:r>
      <w:r w:rsidR="003D5E4A" w:rsidRPr="00973265">
        <w:rPr>
          <w:bCs/>
          <w:sz w:val="24"/>
          <w:szCs w:val="24"/>
        </w:rPr>
        <w:t>unicipal de Luziânia</w:t>
      </w:r>
      <w:r w:rsidR="00EE72E7" w:rsidRPr="00973265">
        <w:rPr>
          <w:bCs/>
          <w:sz w:val="24"/>
          <w:szCs w:val="24"/>
        </w:rPr>
        <w:t xml:space="preserve">, pelo prazo de até 05 (cinco) anos, </w:t>
      </w:r>
      <w:r w:rsidR="00EE72E7" w:rsidRPr="00973265">
        <w:rPr>
          <w:sz w:val="24"/>
          <w:szCs w:val="24"/>
        </w:rPr>
        <w:t xml:space="preserve">garantido o </w:t>
      </w:r>
      <w:r w:rsidR="00EE72E7" w:rsidRPr="00973265">
        <w:rPr>
          <w:bCs/>
          <w:sz w:val="24"/>
          <w:szCs w:val="24"/>
        </w:rPr>
        <w:t xml:space="preserve">direito prévio da citação e da ampla defesa, </w:t>
      </w:r>
      <w:r w:rsidR="00EE72E7" w:rsidRPr="00973265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="00EE72E7" w:rsidRPr="00973265">
        <w:rPr>
          <w:bCs/>
          <w:sz w:val="24"/>
          <w:szCs w:val="24"/>
        </w:rPr>
        <w:t xml:space="preserve">licitante </w:t>
      </w:r>
      <w:r w:rsidR="00EE72E7" w:rsidRPr="00973265">
        <w:rPr>
          <w:sz w:val="24"/>
          <w:szCs w:val="24"/>
        </w:rPr>
        <w:t>que:</w:t>
      </w:r>
    </w:p>
    <w:p w:rsidR="00EE72E7" w:rsidRPr="00973265" w:rsidRDefault="00EE72E7" w:rsidP="00973265">
      <w:pPr>
        <w:autoSpaceDE w:val="0"/>
        <w:autoSpaceDN w:val="0"/>
        <w:adjustRightInd w:val="0"/>
        <w:spacing w:before="0" w:after="0" w:line="240" w:lineRule="auto"/>
        <w:rPr>
          <w:sz w:val="16"/>
          <w:szCs w:val="16"/>
        </w:rPr>
      </w:pP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Ensejar o retardamento da execução do objeto desta Licitação;</w:t>
      </w: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Não mantiver a proposta</w:t>
      </w:r>
      <w:r w:rsidRPr="00314CE9">
        <w:rPr>
          <w:bCs/>
          <w:sz w:val="24"/>
          <w:szCs w:val="24"/>
        </w:rPr>
        <w:t xml:space="preserve">, </w:t>
      </w:r>
      <w:r w:rsidRPr="00314CE9">
        <w:rPr>
          <w:sz w:val="24"/>
          <w:szCs w:val="24"/>
        </w:rPr>
        <w:t>injustificadamente;</w:t>
      </w: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Comportar-se de modo inidôneo;</w:t>
      </w: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Fizer declaração falsa;</w:t>
      </w: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Cometer fraude fiscal;</w:t>
      </w:r>
    </w:p>
    <w:p w:rsidR="00EE72E7" w:rsidRPr="00314CE9" w:rsidRDefault="00EE72E7" w:rsidP="00973265">
      <w:pPr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0"/>
        <w:contextualSpacing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>Falhar ou fraudar na execução do objeto.</w:t>
      </w:r>
    </w:p>
    <w:p w:rsidR="00EE72E7" w:rsidRPr="00314CE9" w:rsidRDefault="00C27949" w:rsidP="00973265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1.4</w:t>
      </w:r>
      <w:r w:rsidR="00973265">
        <w:rPr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 xml:space="preserve">Além das penalidades citadas, a </w:t>
      </w:r>
      <w:r w:rsidR="003D5E4A">
        <w:rPr>
          <w:bCs/>
          <w:sz w:val="24"/>
          <w:szCs w:val="24"/>
        </w:rPr>
        <w:t>CONTRATADA</w:t>
      </w:r>
      <w:r w:rsidR="00EE72E7" w:rsidRPr="00314CE9">
        <w:rPr>
          <w:bCs/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 xml:space="preserve">ficará sujeita, ainda, no que couberem, às demais penalidades referidas no </w:t>
      </w:r>
      <w:r w:rsidR="00EE72E7" w:rsidRPr="00314CE9">
        <w:rPr>
          <w:bCs/>
          <w:sz w:val="24"/>
          <w:szCs w:val="24"/>
        </w:rPr>
        <w:t>Capítulo IV da Lei n.º 8.666/93.</w:t>
      </w:r>
    </w:p>
    <w:p w:rsidR="00EE72E7" w:rsidRPr="00314CE9" w:rsidRDefault="00C27949" w:rsidP="00973265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1.5</w:t>
      </w:r>
      <w:r w:rsidR="00973265">
        <w:rPr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 xml:space="preserve">Comprovado impedimento ou reconhecida força maior, devidamente justificado e aceito pela </w:t>
      </w:r>
      <w:r w:rsidR="00EE72E7" w:rsidRPr="00314CE9">
        <w:rPr>
          <w:bCs/>
          <w:sz w:val="24"/>
          <w:szCs w:val="24"/>
        </w:rPr>
        <w:t xml:space="preserve">Secretaria Municipal de Desenvolvimento Urbano, </w:t>
      </w:r>
      <w:r w:rsidR="00EE72E7" w:rsidRPr="00314CE9">
        <w:rPr>
          <w:sz w:val="24"/>
          <w:szCs w:val="24"/>
        </w:rPr>
        <w:t xml:space="preserve">a </w:t>
      </w:r>
      <w:r w:rsidR="00EE72E7" w:rsidRPr="00314CE9">
        <w:rPr>
          <w:bCs/>
          <w:sz w:val="24"/>
          <w:szCs w:val="24"/>
        </w:rPr>
        <w:t xml:space="preserve">licitante vencedora </w:t>
      </w:r>
      <w:r w:rsidR="00EE72E7" w:rsidRPr="00314CE9">
        <w:rPr>
          <w:sz w:val="24"/>
          <w:szCs w:val="24"/>
        </w:rPr>
        <w:t>ficará isen</w:t>
      </w:r>
      <w:r w:rsidR="00314CE9">
        <w:rPr>
          <w:sz w:val="24"/>
          <w:szCs w:val="24"/>
        </w:rPr>
        <w:t>ta das penalidades mencionadas.</w:t>
      </w:r>
    </w:p>
    <w:p w:rsidR="00EE72E7" w:rsidRPr="00314CE9" w:rsidRDefault="00C27949" w:rsidP="00973265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>1.6</w:t>
      </w:r>
      <w:r w:rsidR="00973265">
        <w:rPr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="003D5E4A">
        <w:rPr>
          <w:bCs/>
          <w:sz w:val="24"/>
          <w:szCs w:val="24"/>
        </w:rPr>
        <w:t>CONTRATADA</w:t>
      </w:r>
      <w:r w:rsidR="00EE72E7" w:rsidRPr="00314CE9">
        <w:rPr>
          <w:bCs/>
          <w:sz w:val="24"/>
          <w:szCs w:val="24"/>
        </w:rPr>
        <w:t xml:space="preserve"> </w:t>
      </w:r>
      <w:r w:rsidR="00EE72E7" w:rsidRPr="00314CE9">
        <w:rPr>
          <w:sz w:val="24"/>
          <w:szCs w:val="24"/>
        </w:rPr>
        <w:t xml:space="preserve">juntamente com a de </w:t>
      </w:r>
      <w:r w:rsidR="00EE72E7" w:rsidRPr="00314CE9">
        <w:rPr>
          <w:bCs/>
          <w:sz w:val="24"/>
          <w:szCs w:val="24"/>
        </w:rPr>
        <w:t xml:space="preserve">multa, </w:t>
      </w:r>
      <w:r w:rsidR="00EE72E7" w:rsidRPr="00314CE9">
        <w:rPr>
          <w:sz w:val="24"/>
          <w:szCs w:val="24"/>
        </w:rPr>
        <w:t>multa esta que será descontada dos pagamentos a serem efetuados.</w:t>
      </w:r>
    </w:p>
    <w:p w:rsidR="00973265" w:rsidRDefault="00973265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EE72E7" w:rsidRPr="00314CE9" w:rsidRDefault="00314CE9" w:rsidP="00973265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SÉTIMA</w:t>
      </w:r>
      <w:r w:rsidR="00EE72E7" w:rsidRPr="00314CE9">
        <w:rPr>
          <w:b/>
          <w:iCs/>
          <w:sz w:val="24"/>
          <w:szCs w:val="24"/>
          <w:u w:val="single"/>
        </w:rPr>
        <w:t xml:space="preserve"> – DO ACRÉSCIMO E DAS OBRIGAÇÕES DAS PARTES</w:t>
      </w:r>
      <w:r w:rsidR="00F85E2C" w:rsidRPr="00314CE9">
        <w:rPr>
          <w:b/>
          <w:iCs/>
          <w:sz w:val="24"/>
          <w:szCs w:val="24"/>
        </w:rPr>
        <w:t>:</w:t>
      </w:r>
    </w:p>
    <w:p w:rsidR="00EE72E7" w:rsidRPr="00314CE9" w:rsidRDefault="00EE72E7" w:rsidP="00973265">
      <w:pPr>
        <w:spacing w:before="0" w:after="0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 xml:space="preserve">A </w:t>
      </w:r>
      <w:r w:rsidRPr="00314CE9">
        <w:rPr>
          <w:b/>
          <w:sz w:val="24"/>
          <w:szCs w:val="24"/>
        </w:rPr>
        <w:t>CONTRATADA</w:t>
      </w:r>
      <w:r w:rsidRPr="00314CE9">
        <w:rPr>
          <w:sz w:val="24"/>
          <w:szCs w:val="24"/>
        </w:rPr>
        <w:t xml:space="preserve"> se obriga aceitar, </w:t>
      </w:r>
      <w:r w:rsidRPr="00314CE9">
        <w:rPr>
          <w:b/>
          <w:sz w:val="24"/>
          <w:szCs w:val="24"/>
        </w:rPr>
        <w:t>nas mesmas condições contratuais</w:t>
      </w:r>
      <w:r w:rsidRPr="00314CE9">
        <w:rPr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:rsidR="00EE72E7" w:rsidRDefault="00EE72E7" w:rsidP="00973265">
      <w:pPr>
        <w:spacing w:before="0" w:after="0"/>
        <w:ind w:firstLine="0"/>
        <w:rPr>
          <w:sz w:val="24"/>
          <w:szCs w:val="24"/>
        </w:rPr>
      </w:pPr>
      <w:r w:rsidRPr="00314CE9">
        <w:rPr>
          <w:sz w:val="24"/>
          <w:szCs w:val="24"/>
        </w:rPr>
        <w:t xml:space="preserve">Caberá à </w:t>
      </w:r>
      <w:r w:rsidRPr="00314CE9">
        <w:rPr>
          <w:b/>
          <w:sz w:val="24"/>
          <w:szCs w:val="24"/>
        </w:rPr>
        <w:t>PREFEITURA DE LUZIÂNIA</w:t>
      </w:r>
      <w:r w:rsidRPr="00314CE9">
        <w:rPr>
          <w:sz w:val="24"/>
          <w:szCs w:val="24"/>
        </w:rPr>
        <w:t xml:space="preserve"> a prática de todos os atos de controle e administração do contrato, e ainda:</w:t>
      </w:r>
    </w:p>
    <w:p w:rsidR="00973265" w:rsidRPr="00314CE9" w:rsidRDefault="00973265" w:rsidP="00973265">
      <w:pPr>
        <w:spacing w:before="0" w:after="0"/>
        <w:ind w:firstLine="0"/>
        <w:rPr>
          <w:sz w:val="24"/>
          <w:szCs w:val="24"/>
        </w:rPr>
      </w:pPr>
    </w:p>
    <w:p w:rsidR="00EE72E7" w:rsidRPr="00314CE9" w:rsidRDefault="0018476E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Efetuar o pagamento à CONTRATADA</w:t>
      </w:r>
      <w:r w:rsidR="00EE72E7" w:rsidRPr="00314CE9">
        <w:rPr>
          <w:sz w:val="24"/>
          <w:szCs w:val="24"/>
          <w:lang w:eastAsia="pt-BR"/>
        </w:rPr>
        <w:t>, até o 30º (trigésimo) dia útil após a prestação dos serviços objeto da licitação, em contra apresentação da Nota Fiscal/Fatura, mediante liberação pelo CONTROLE INTERNO;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Acompanhar e fiscalizar a perfeita execução do processo licitatório através de servidor designado para este fim.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Impedir que terceiros e</w:t>
      </w:r>
      <w:r w:rsidR="0018476E">
        <w:rPr>
          <w:sz w:val="24"/>
          <w:szCs w:val="24"/>
          <w:lang w:eastAsia="pt-BR"/>
        </w:rPr>
        <w:t>stranhos ao contrato executem</w:t>
      </w:r>
      <w:r w:rsidRPr="00314CE9">
        <w:rPr>
          <w:sz w:val="24"/>
          <w:szCs w:val="24"/>
          <w:lang w:eastAsia="pt-BR"/>
        </w:rPr>
        <w:t xml:space="preserve"> o objeto licitado;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Solicitar a reparação do objeto que esteja em desacordo com a especificação apresentada e aceita ou apresentar defeito ou falhas.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 xml:space="preserve">Prestar as informações e os esclarecimentos que venham </w:t>
      </w:r>
      <w:r w:rsidR="0018476E">
        <w:rPr>
          <w:sz w:val="24"/>
          <w:szCs w:val="24"/>
          <w:lang w:eastAsia="pt-BR"/>
        </w:rPr>
        <w:t>a ser solicitados pela CONTRATADA</w:t>
      </w:r>
      <w:r w:rsidRPr="00314CE9">
        <w:rPr>
          <w:sz w:val="24"/>
          <w:szCs w:val="24"/>
          <w:lang w:eastAsia="pt-BR"/>
        </w:rPr>
        <w:t>;</w:t>
      </w:r>
    </w:p>
    <w:p w:rsidR="00EE72E7" w:rsidRPr="00314CE9" w:rsidRDefault="0018476E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Comunicar à CONTRATADA</w:t>
      </w:r>
      <w:r w:rsidR="00EE72E7" w:rsidRPr="00314CE9">
        <w:rPr>
          <w:sz w:val="24"/>
          <w:szCs w:val="24"/>
          <w:lang w:eastAsia="pt-BR"/>
        </w:rPr>
        <w:t xml:space="preserve"> toda e qualquer ocorrência relacionada com a prestação dos serviços;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Fiscalizar a entrega dos serviços, podendo sustar, recusar, mandar fazer ou desfazer qualquer serviço que não esteja de acordo com as condições e exigências estabelecidas neste Termo de Referência e no Edital.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 xml:space="preserve">Observar os prazos de recebimento e aplicar as sanções previstas no presente Edital. </w:t>
      </w:r>
    </w:p>
    <w:p w:rsidR="00973265" w:rsidRDefault="00973265" w:rsidP="00973265">
      <w:pPr>
        <w:spacing w:after="0"/>
        <w:ind w:firstLine="0"/>
        <w:rPr>
          <w:b/>
          <w:sz w:val="24"/>
          <w:szCs w:val="24"/>
          <w:u w:val="single"/>
        </w:rPr>
      </w:pPr>
    </w:p>
    <w:p w:rsidR="00973265" w:rsidRPr="00973265" w:rsidRDefault="00EE72E7" w:rsidP="00973265">
      <w:pPr>
        <w:spacing w:after="0"/>
        <w:ind w:firstLine="0"/>
        <w:rPr>
          <w:b/>
          <w:sz w:val="24"/>
          <w:szCs w:val="24"/>
          <w:u w:val="single"/>
        </w:rPr>
      </w:pPr>
      <w:r w:rsidRPr="00973265">
        <w:rPr>
          <w:b/>
          <w:sz w:val="24"/>
          <w:szCs w:val="24"/>
          <w:u w:val="single"/>
        </w:rPr>
        <w:t>CONSTITUEM OBRIGAÇÕES DA CONTRATADA: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</w:rPr>
      </w:pPr>
      <w:r w:rsidRPr="00314CE9">
        <w:rPr>
          <w:sz w:val="24"/>
          <w:szCs w:val="24"/>
        </w:rPr>
        <w:t xml:space="preserve">Dar cumprimento integral ao estabelecido no Termo de Referência, Edital do Pregão Presencial ARP n° </w:t>
      </w:r>
      <w:r w:rsidRPr="005E75AA">
        <w:rPr>
          <w:color w:val="auto"/>
          <w:sz w:val="24"/>
          <w:szCs w:val="24"/>
          <w:shd w:val="clear" w:color="auto" w:fill="FFFF00"/>
        </w:rPr>
        <w:t>064/2021</w:t>
      </w:r>
      <w:r w:rsidRPr="005E75AA">
        <w:rPr>
          <w:color w:val="auto"/>
          <w:sz w:val="24"/>
          <w:szCs w:val="24"/>
        </w:rPr>
        <w:t xml:space="preserve"> </w:t>
      </w:r>
      <w:r w:rsidRPr="00314CE9">
        <w:rPr>
          <w:sz w:val="24"/>
          <w:szCs w:val="24"/>
        </w:rPr>
        <w:t>e à sua proposta;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Prestar os serviços de acordo com as especificações e quantidades conforme especificado neste Termo de Referências e no edital.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Prestar os serviços dentro do prazo estabelecido no presente Termo de Referência.</w:t>
      </w:r>
    </w:p>
    <w:p w:rsidR="00EE72E7" w:rsidRPr="00314CE9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Assumir toda a responsabilidade pelos encargos fiscais, trabalhistas e comerciais resultantes da adjudicação da presente licitação;</w:t>
      </w:r>
    </w:p>
    <w:p w:rsidR="00F85E2C" w:rsidRDefault="00EE72E7" w:rsidP="00973265">
      <w:pPr>
        <w:numPr>
          <w:ilvl w:val="0"/>
          <w:numId w:val="10"/>
        </w:numPr>
        <w:spacing w:before="0" w:after="0"/>
        <w:textAlignment w:val="auto"/>
        <w:rPr>
          <w:sz w:val="24"/>
          <w:szCs w:val="24"/>
          <w:lang w:eastAsia="pt-BR"/>
        </w:rPr>
      </w:pPr>
      <w:r w:rsidRPr="00314CE9">
        <w:rPr>
          <w:sz w:val="24"/>
          <w:szCs w:val="24"/>
          <w:lang w:eastAsia="pt-BR"/>
        </w:rPr>
        <w:t>Responder pelas despesas resultantes de quaisquer ações, demandas decorrentes de da</w:t>
      </w:r>
      <w:r w:rsidR="0018476E">
        <w:rPr>
          <w:sz w:val="24"/>
          <w:szCs w:val="24"/>
          <w:lang w:eastAsia="pt-BR"/>
        </w:rPr>
        <w:t>nos, seja por culpa da CONTRATADA</w:t>
      </w:r>
      <w:r w:rsidRPr="00314CE9">
        <w:rPr>
          <w:sz w:val="24"/>
          <w:szCs w:val="24"/>
          <w:lang w:eastAsia="pt-BR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73265" w:rsidRPr="00314CE9" w:rsidRDefault="00973265" w:rsidP="00973265">
      <w:pPr>
        <w:spacing w:before="0" w:after="0"/>
        <w:ind w:left="720" w:firstLine="0"/>
        <w:textAlignment w:val="auto"/>
        <w:rPr>
          <w:sz w:val="24"/>
          <w:szCs w:val="24"/>
          <w:lang w:eastAsia="pt-BR"/>
        </w:rPr>
      </w:pPr>
    </w:p>
    <w:p w:rsidR="00F85E2C" w:rsidRPr="00314CE9" w:rsidRDefault="00314CE9" w:rsidP="00973265">
      <w:pPr>
        <w:tabs>
          <w:tab w:val="left" w:pos="1560"/>
        </w:tabs>
        <w:spacing w:before="0" w:after="0"/>
        <w:ind w:firstLine="0"/>
        <w:rPr>
          <w:b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OITAVA</w:t>
      </w:r>
      <w:r w:rsidR="00EE72E7" w:rsidRPr="00314CE9">
        <w:rPr>
          <w:b/>
          <w:iCs/>
          <w:sz w:val="24"/>
          <w:szCs w:val="24"/>
          <w:u w:val="single"/>
        </w:rPr>
        <w:t xml:space="preserve"> – DA RESCISÃO</w:t>
      </w:r>
      <w:r w:rsidR="00F85E2C" w:rsidRPr="00314CE9">
        <w:rPr>
          <w:b/>
          <w:sz w:val="24"/>
          <w:szCs w:val="24"/>
        </w:rPr>
        <w:t>:</w:t>
      </w:r>
    </w:p>
    <w:p w:rsidR="00EE72E7" w:rsidRDefault="00EE72E7" w:rsidP="00973265">
      <w:pPr>
        <w:tabs>
          <w:tab w:val="left" w:pos="1560"/>
        </w:tabs>
        <w:spacing w:before="0" w:after="0"/>
        <w:ind w:firstLine="0"/>
        <w:rPr>
          <w:bCs/>
          <w:sz w:val="24"/>
          <w:szCs w:val="24"/>
        </w:rPr>
      </w:pPr>
      <w:r w:rsidRPr="00314CE9">
        <w:rPr>
          <w:bCs/>
          <w:sz w:val="24"/>
          <w:szCs w:val="24"/>
        </w:rPr>
        <w:t xml:space="preserve"> Este Contrato poderá ser rescindido </w:t>
      </w:r>
      <w:r w:rsidRPr="00314CE9">
        <w:rPr>
          <w:sz w:val="24"/>
          <w:szCs w:val="24"/>
        </w:rPr>
        <w:t xml:space="preserve">em qualquer tempo por qualquer das partes </w:t>
      </w:r>
      <w:r w:rsidRPr="00314CE9">
        <w:rPr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:rsidR="00314CE9" w:rsidRPr="00314CE9" w:rsidRDefault="00314CE9" w:rsidP="00973265">
      <w:pPr>
        <w:tabs>
          <w:tab w:val="left" w:pos="1560"/>
        </w:tabs>
        <w:spacing w:before="0" w:after="0"/>
        <w:ind w:firstLine="0"/>
        <w:rPr>
          <w:b/>
          <w:sz w:val="24"/>
          <w:szCs w:val="24"/>
        </w:rPr>
      </w:pPr>
    </w:p>
    <w:p w:rsidR="00F85E2C" w:rsidRPr="00314CE9" w:rsidRDefault="00314CE9" w:rsidP="00973265">
      <w:pPr>
        <w:tabs>
          <w:tab w:val="left" w:pos="1560"/>
        </w:tabs>
        <w:spacing w:before="0" w:after="0"/>
        <w:ind w:firstLine="0"/>
        <w:rPr>
          <w:b/>
          <w:sz w:val="24"/>
          <w:szCs w:val="24"/>
        </w:rPr>
      </w:pPr>
      <w:r w:rsidRPr="00314CE9">
        <w:rPr>
          <w:b/>
          <w:iCs/>
          <w:sz w:val="24"/>
          <w:szCs w:val="24"/>
          <w:u w:val="single"/>
        </w:rPr>
        <w:t>CLÁUSULA NONA</w:t>
      </w:r>
      <w:r w:rsidR="00EE72E7" w:rsidRPr="00314CE9">
        <w:rPr>
          <w:b/>
          <w:iCs/>
          <w:sz w:val="24"/>
          <w:szCs w:val="24"/>
          <w:u w:val="single"/>
        </w:rPr>
        <w:t xml:space="preserve"> – DO FÓRUM</w:t>
      </w:r>
      <w:r w:rsidR="00F85E2C" w:rsidRPr="00314CE9">
        <w:rPr>
          <w:b/>
          <w:sz w:val="24"/>
          <w:szCs w:val="24"/>
        </w:rPr>
        <w:t>:</w:t>
      </w:r>
    </w:p>
    <w:p w:rsidR="00F85E2C" w:rsidRPr="00314CE9" w:rsidRDefault="00EE72E7" w:rsidP="00973265">
      <w:pPr>
        <w:tabs>
          <w:tab w:val="left" w:pos="1560"/>
        </w:tabs>
        <w:spacing w:before="0" w:after="0"/>
        <w:ind w:firstLine="0"/>
        <w:rPr>
          <w:b/>
          <w:sz w:val="24"/>
          <w:szCs w:val="24"/>
        </w:rPr>
      </w:pPr>
      <w:r w:rsidRPr="00314CE9">
        <w:rPr>
          <w:sz w:val="24"/>
          <w:szCs w:val="24"/>
          <w:lang w:eastAsia="pt-BR"/>
        </w:rPr>
        <w:t xml:space="preserve"> As partes contratantes elegem o Foro da Comarca de Luziânia – Goiás para dirimir as dúvidas que originarem da execução do presente contrato.</w:t>
      </w:r>
    </w:p>
    <w:p w:rsidR="00EE72E7" w:rsidRPr="00973265" w:rsidRDefault="00EE72E7" w:rsidP="00973265">
      <w:pPr>
        <w:tabs>
          <w:tab w:val="left" w:pos="1560"/>
        </w:tabs>
        <w:spacing w:after="0"/>
        <w:ind w:firstLine="0"/>
        <w:rPr>
          <w:b/>
          <w:sz w:val="24"/>
          <w:szCs w:val="24"/>
        </w:rPr>
      </w:pPr>
      <w:r w:rsidRPr="00314CE9">
        <w:rPr>
          <w:sz w:val="24"/>
          <w:szCs w:val="24"/>
          <w:lang w:eastAsia="pt-BR"/>
        </w:rPr>
        <w:t xml:space="preserve"> E por estarem justos e contratados, firmam o presente instrumento em 02 (duas) vias, com as testemunhas abaixo.</w:t>
      </w:r>
    </w:p>
    <w:p w:rsidR="00EE72E7" w:rsidRDefault="00F85E2C" w:rsidP="00973265">
      <w:pPr>
        <w:tabs>
          <w:tab w:val="left" w:pos="709"/>
          <w:tab w:val="left" w:pos="1560"/>
        </w:tabs>
        <w:spacing w:after="0"/>
        <w:jc w:val="right"/>
        <w:rPr>
          <w:b/>
          <w:sz w:val="24"/>
          <w:szCs w:val="24"/>
          <w:lang w:eastAsia="pt-BR"/>
        </w:rPr>
      </w:pPr>
      <w:r w:rsidRPr="00973265">
        <w:rPr>
          <w:b/>
          <w:sz w:val="24"/>
          <w:szCs w:val="24"/>
          <w:lang w:eastAsia="pt-BR"/>
        </w:rPr>
        <w:t>Luziânia/GO, 22 de outubro</w:t>
      </w:r>
      <w:r w:rsidR="00EE72E7" w:rsidRPr="00973265">
        <w:rPr>
          <w:b/>
          <w:sz w:val="24"/>
          <w:szCs w:val="24"/>
          <w:lang w:eastAsia="pt-BR"/>
        </w:rPr>
        <w:t xml:space="preserve"> de 2021.</w:t>
      </w:r>
    </w:p>
    <w:p w:rsidR="00973265" w:rsidRPr="00973265" w:rsidRDefault="00973265" w:rsidP="00973265">
      <w:pPr>
        <w:tabs>
          <w:tab w:val="left" w:pos="709"/>
          <w:tab w:val="left" w:pos="1560"/>
        </w:tabs>
        <w:spacing w:after="0"/>
        <w:jc w:val="right"/>
        <w:rPr>
          <w:b/>
          <w:sz w:val="24"/>
          <w:szCs w:val="24"/>
          <w:lang w:eastAsia="pt-BR"/>
        </w:rPr>
      </w:pPr>
    </w:p>
    <w:p w:rsidR="00201A44" w:rsidRPr="00424A31" w:rsidRDefault="00201A44" w:rsidP="00973265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424A31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8C62E3" w:rsidRDefault="00F85E2C" w:rsidP="0097326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D6465">
              <w:rPr>
                <w:b/>
                <w:sz w:val="23"/>
                <w:szCs w:val="23"/>
              </w:rPr>
              <w:t>TÉLIO RODRIGUES DE QUEIROZ</w:t>
            </w:r>
            <w:r w:rsidR="008C62E3" w:rsidRPr="008C62E3">
              <w:rPr>
                <w:sz w:val="23"/>
                <w:szCs w:val="23"/>
              </w:rPr>
              <w:t xml:space="preserve"> </w:t>
            </w:r>
            <w:r w:rsidR="00201A44" w:rsidRPr="008C62E3">
              <w:rPr>
                <w:sz w:val="23"/>
                <w:szCs w:val="23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8C62E3" w:rsidRDefault="00314CE9" w:rsidP="00973265">
            <w:pPr>
              <w:spacing w:before="0" w:after="0"/>
              <w:ind w:left="-172" w:firstLine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ab/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RAIMUNDO RAIRTON P. DE ASSUNÇÃO</w:t>
            </w:r>
          </w:p>
          <w:p w:rsidR="00201A44" w:rsidRPr="008C62E3" w:rsidRDefault="00201A44" w:rsidP="00973265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C62E3">
              <w:rPr>
                <w:sz w:val="23"/>
                <w:szCs w:val="23"/>
              </w:rPr>
              <w:t>Pela Contratada</w:t>
            </w:r>
          </w:p>
        </w:tc>
      </w:tr>
    </w:tbl>
    <w:p w:rsidR="00201A44" w:rsidRPr="00424A31" w:rsidRDefault="00201A44" w:rsidP="00973265">
      <w:pPr>
        <w:spacing w:before="0" w:after="0"/>
        <w:ind w:firstLine="0"/>
        <w:jc w:val="center"/>
        <w:rPr>
          <w:rFonts w:eastAsia="Calibri"/>
          <w:sz w:val="24"/>
          <w:szCs w:val="24"/>
        </w:rPr>
      </w:pPr>
    </w:p>
    <w:p w:rsidR="00201A44" w:rsidRPr="00424A31" w:rsidRDefault="00201A44" w:rsidP="00973265">
      <w:pPr>
        <w:spacing w:before="0" w:after="0"/>
        <w:ind w:firstLine="0"/>
        <w:rPr>
          <w:sz w:val="24"/>
          <w:szCs w:val="24"/>
        </w:rPr>
      </w:pPr>
    </w:p>
    <w:p w:rsidR="00201A44" w:rsidRPr="00424A31" w:rsidRDefault="00201A44" w:rsidP="00973265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424A31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424A31" w:rsidRDefault="00F85E2C" w:rsidP="0097326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VALDIRON GONÇALVES</w:t>
            </w:r>
          </w:p>
          <w:p w:rsidR="00201A44" w:rsidRPr="00424A31" w:rsidRDefault="00F85E2C" w:rsidP="0097326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424A31" w:rsidRDefault="00201A44" w:rsidP="00973265">
      <w:pPr>
        <w:spacing w:before="0" w:after="0"/>
        <w:ind w:firstLine="0"/>
        <w:jc w:val="center"/>
        <w:rPr>
          <w:sz w:val="24"/>
          <w:szCs w:val="24"/>
        </w:rPr>
      </w:pPr>
    </w:p>
    <w:p w:rsidR="00201A44" w:rsidRPr="00424A31" w:rsidRDefault="00201A44" w:rsidP="00973265">
      <w:pPr>
        <w:spacing w:before="0" w:after="0"/>
        <w:ind w:firstLine="0"/>
        <w:jc w:val="center"/>
        <w:rPr>
          <w:sz w:val="24"/>
          <w:szCs w:val="24"/>
        </w:rPr>
      </w:pPr>
      <w:r w:rsidRPr="00424A31">
        <w:rPr>
          <w:sz w:val="24"/>
          <w:szCs w:val="24"/>
        </w:rPr>
        <w:t>Testemunhas:</w:t>
      </w:r>
    </w:p>
    <w:p w:rsidR="00201A44" w:rsidRPr="00424A31" w:rsidRDefault="00201A44" w:rsidP="00973265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424A31" w:rsidTr="00201A4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901D99" w:rsidRDefault="00F85E2C" w:rsidP="00973265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Marisa Maria da Silva</w:t>
            </w:r>
          </w:p>
          <w:p w:rsidR="00201A44" w:rsidRPr="00424A31" w:rsidRDefault="00F85E2C" w:rsidP="0097326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4CE9" w:rsidRPr="00986658" w:rsidRDefault="00314CE9" w:rsidP="00973265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986658">
              <w:rPr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986658">
              <w:rPr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201A44" w:rsidRPr="00424A31" w:rsidRDefault="00314CE9" w:rsidP="00973265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14CE9">
              <w:rPr>
                <w:bCs/>
                <w:color w:val="auto"/>
                <w:sz w:val="24"/>
                <w:szCs w:val="24"/>
              </w:rPr>
              <w:t xml:space="preserve">CPF: </w:t>
            </w:r>
            <w:r w:rsidR="00973265">
              <w:rPr>
                <w:bCs/>
                <w:color w:val="auto"/>
                <w:sz w:val="24"/>
                <w:szCs w:val="24"/>
                <w:highlight w:val="yellow"/>
              </w:rPr>
              <w:t>067.</w:t>
            </w:r>
            <w:r w:rsidRPr="00973265">
              <w:rPr>
                <w:bCs/>
                <w:color w:val="auto"/>
                <w:sz w:val="24"/>
                <w:szCs w:val="24"/>
              </w:rPr>
              <w:t>214</w:t>
            </w:r>
            <w:r w:rsidRPr="00973265">
              <w:rPr>
                <w:bCs/>
                <w:color w:val="auto"/>
                <w:sz w:val="24"/>
                <w:szCs w:val="24"/>
                <w:highlight w:val="yellow"/>
              </w:rPr>
              <w:t>.171-</w:t>
            </w:r>
            <w:r w:rsidRPr="00973265">
              <w:rPr>
                <w:bCs/>
                <w:color w:val="auto"/>
                <w:sz w:val="24"/>
                <w:szCs w:val="24"/>
              </w:rPr>
              <w:t>03</w:t>
            </w:r>
          </w:p>
        </w:tc>
      </w:tr>
    </w:tbl>
    <w:p w:rsidR="00201A44" w:rsidRPr="00424A31" w:rsidRDefault="00201A44" w:rsidP="00833E3B">
      <w:pPr>
        <w:spacing w:before="0" w:after="0"/>
        <w:ind w:firstLine="0"/>
        <w:rPr>
          <w:color w:val="auto"/>
          <w:sz w:val="24"/>
          <w:szCs w:val="24"/>
        </w:rPr>
      </w:pPr>
    </w:p>
    <w:sectPr w:rsidR="00201A44" w:rsidRPr="00424A31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49" w:rsidRDefault="00493349" w:rsidP="00CA6246">
      <w:pPr>
        <w:spacing w:before="0" w:after="0" w:line="240" w:lineRule="auto"/>
      </w:pPr>
      <w:r>
        <w:separator/>
      </w:r>
    </w:p>
  </w:endnote>
  <w:endnote w:type="continuationSeparator" w:id="0">
    <w:p w:rsidR="00493349" w:rsidRDefault="00493349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C0D14">
      <w:rPr>
        <w:noProof/>
      </w:rPr>
      <w:t>4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49" w:rsidRDefault="00493349" w:rsidP="00CA6246">
      <w:pPr>
        <w:spacing w:before="0" w:after="0" w:line="240" w:lineRule="auto"/>
      </w:pPr>
      <w:r>
        <w:separator/>
      </w:r>
    </w:p>
  </w:footnote>
  <w:footnote w:type="continuationSeparator" w:id="0">
    <w:p w:rsidR="00493349" w:rsidRDefault="00493349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0B7E"/>
    <w:rsid w:val="00036CC1"/>
    <w:rsid w:val="00050882"/>
    <w:rsid w:val="000509D3"/>
    <w:rsid w:val="00050AFB"/>
    <w:rsid w:val="0005312E"/>
    <w:rsid w:val="000612D3"/>
    <w:rsid w:val="000628CE"/>
    <w:rsid w:val="000638EF"/>
    <w:rsid w:val="00091569"/>
    <w:rsid w:val="00091E08"/>
    <w:rsid w:val="000D4866"/>
    <w:rsid w:val="000D4909"/>
    <w:rsid w:val="000D7DBF"/>
    <w:rsid w:val="000F68D2"/>
    <w:rsid w:val="001016F3"/>
    <w:rsid w:val="001161BA"/>
    <w:rsid w:val="001327D1"/>
    <w:rsid w:val="001362FA"/>
    <w:rsid w:val="00151B45"/>
    <w:rsid w:val="00155144"/>
    <w:rsid w:val="00160C8A"/>
    <w:rsid w:val="00164B95"/>
    <w:rsid w:val="00166A19"/>
    <w:rsid w:val="00181F51"/>
    <w:rsid w:val="0018476E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38A0"/>
    <w:rsid w:val="002422C7"/>
    <w:rsid w:val="002473C1"/>
    <w:rsid w:val="002A14BD"/>
    <w:rsid w:val="002C03B8"/>
    <w:rsid w:val="002C22A9"/>
    <w:rsid w:val="002C55C3"/>
    <w:rsid w:val="002E0A69"/>
    <w:rsid w:val="002F6B4E"/>
    <w:rsid w:val="00314CE9"/>
    <w:rsid w:val="0032556E"/>
    <w:rsid w:val="00326D71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5E4A"/>
    <w:rsid w:val="003D6B4C"/>
    <w:rsid w:val="003E0017"/>
    <w:rsid w:val="0040765D"/>
    <w:rsid w:val="004167DF"/>
    <w:rsid w:val="00424A31"/>
    <w:rsid w:val="00435520"/>
    <w:rsid w:val="00454C07"/>
    <w:rsid w:val="00462FCF"/>
    <w:rsid w:val="00480CF8"/>
    <w:rsid w:val="004874C6"/>
    <w:rsid w:val="00493349"/>
    <w:rsid w:val="004969B7"/>
    <w:rsid w:val="004A4A54"/>
    <w:rsid w:val="004C17E0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E1F4F"/>
    <w:rsid w:val="005E75AA"/>
    <w:rsid w:val="005E76DC"/>
    <w:rsid w:val="005F07C2"/>
    <w:rsid w:val="005F36A7"/>
    <w:rsid w:val="00605499"/>
    <w:rsid w:val="00631576"/>
    <w:rsid w:val="00636672"/>
    <w:rsid w:val="00671AAE"/>
    <w:rsid w:val="00671AE9"/>
    <w:rsid w:val="00671F70"/>
    <w:rsid w:val="00681C95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5D82"/>
    <w:rsid w:val="00722C01"/>
    <w:rsid w:val="0073067F"/>
    <w:rsid w:val="00747469"/>
    <w:rsid w:val="00751049"/>
    <w:rsid w:val="00761FE4"/>
    <w:rsid w:val="00784505"/>
    <w:rsid w:val="00795280"/>
    <w:rsid w:val="007C6F9E"/>
    <w:rsid w:val="007C720A"/>
    <w:rsid w:val="007D02DD"/>
    <w:rsid w:val="007D60FD"/>
    <w:rsid w:val="007D6F1E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5B2"/>
    <w:rsid w:val="008B08E3"/>
    <w:rsid w:val="008B75B0"/>
    <w:rsid w:val="008C30D5"/>
    <w:rsid w:val="008C62E3"/>
    <w:rsid w:val="008C6956"/>
    <w:rsid w:val="008E2E9C"/>
    <w:rsid w:val="008F4157"/>
    <w:rsid w:val="00910BE6"/>
    <w:rsid w:val="00921B74"/>
    <w:rsid w:val="00940FA3"/>
    <w:rsid w:val="00941D21"/>
    <w:rsid w:val="00943B7A"/>
    <w:rsid w:val="009720CE"/>
    <w:rsid w:val="0097284B"/>
    <w:rsid w:val="00973265"/>
    <w:rsid w:val="00974FB2"/>
    <w:rsid w:val="009869A6"/>
    <w:rsid w:val="009A286D"/>
    <w:rsid w:val="009A6596"/>
    <w:rsid w:val="009B39FC"/>
    <w:rsid w:val="009C21B0"/>
    <w:rsid w:val="009C77F7"/>
    <w:rsid w:val="009D7483"/>
    <w:rsid w:val="009E0212"/>
    <w:rsid w:val="009F4380"/>
    <w:rsid w:val="009F445C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4EDE"/>
    <w:rsid w:val="00AD6465"/>
    <w:rsid w:val="00AE40FB"/>
    <w:rsid w:val="00AF1590"/>
    <w:rsid w:val="00AF5FFA"/>
    <w:rsid w:val="00B12BB0"/>
    <w:rsid w:val="00B1359C"/>
    <w:rsid w:val="00B1413C"/>
    <w:rsid w:val="00B2417B"/>
    <w:rsid w:val="00B4256B"/>
    <w:rsid w:val="00B44AB7"/>
    <w:rsid w:val="00B564D1"/>
    <w:rsid w:val="00B57D21"/>
    <w:rsid w:val="00B85528"/>
    <w:rsid w:val="00BB2247"/>
    <w:rsid w:val="00BB2D3A"/>
    <w:rsid w:val="00BB5CB5"/>
    <w:rsid w:val="00BD2BE0"/>
    <w:rsid w:val="00BD36BC"/>
    <w:rsid w:val="00BD400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27949"/>
    <w:rsid w:val="00C30BF3"/>
    <w:rsid w:val="00C371DC"/>
    <w:rsid w:val="00C407CD"/>
    <w:rsid w:val="00C536B0"/>
    <w:rsid w:val="00C6086B"/>
    <w:rsid w:val="00C64B21"/>
    <w:rsid w:val="00C804C7"/>
    <w:rsid w:val="00C85804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36E32"/>
    <w:rsid w:val="00D5506E"/>
    <w:rsid w:val="00D6174F"/>
    <w:rsid w:val="00D7425D"/>
    <w:rsid w:val="00D75EB8"/>
    <w:rsid w:val="00D81C9E"/>
    <w:rsid w:val="00D9373F"/>
    <w:rsid w:val="00D96C63"/>
    <w:rsid w:val="00DA34DC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804"/>
    <w:rsid w:val="00EE72E7"/>
    <w:rsid w:val="00EF0C12"/>
    <w:rsid w:val="00EF7DAA"/>
    <w:rsid w:val="00F01238"/>
    <w:rsid w:val="00F15E61"/>
    <w:rsid w:val="00F16653"/>
    <w:rsid w:val="00F36EB3"/>
    <w:rsid w:val="00F40643"/>
    <w:rsid w:val="00F44D59"/>
    <w:rsid w:val="00F50C7D"/>
    <w:rsid w:val="00F52427"/>
    <w:rsid w:val="00F611FD"/>
    <w:rsid w:val="00F636D6"/>
    <w:rsid w:val="00F6452A"/>
    <w:rsid w:val="00F85E2C"/>
    <w:rsid w:val="00F96E62"/>
    <w:rsid w:val="00FA5B96"/>
    <w:rsid w:val="00FC0D14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4AE9C9CD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440F-A6AC-4A1A-827B-371AB391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1617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22</cp:revision>
  <cp:lastPrinted>2021-10-25T18:39:00Z</cp:lastPrinted>
  <dcterms:created xsi:type="dcterms:W3CDTF">2021-10-25T17:39:00Z</dcterms:created>
  <dcterms:modified xsi:type="dcterms:W3CDTF">2021-10-26T12:22:00Z</dcterms:modified>
  <dc:language>pt</dc:language>
</cp:coreProperties>
</file>